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C5" w:rsidRPr="005A29E8" w:rsidRDefault="008416C5" w:rsidP="006A2E2E">
      <w:pPr>
        <w:ind w:firstLine="0"/>
        <w:rPr>
          <w:rFonts w:ascii="Arial" w:hAnsi="Arial" w:cs="Arial"/>
          <w:color w:val="FF0000"/>
        </w:rPr>
      </w:pPr>
    </w:p>
    <w:p w:rsidR="004B6F8D" w:rsidRPr="00347F54" w:rsidRDefault="00163972" w:rsidP="00DD0B10">
      <w:pPr>
        <w:spacing w:after="240"/>
        <w:ind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PLANO</w:t>
      </w:r>
      <w:r w:rsidR="004B6F8D" w:rsidRPr="00347F54">
        <w:rPr>
          <w:rFonts w:ascii="Arial" w:hAnsi="Arial" w:cs="Arial"/>
          <w:b/>
          <w:sz w:val="24"/>
        </w:rPr>
        <w:t xml:space="preserve"> DA AUDITORIA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559"/>
        <w:gridCol w:w="5339"/>
      </w:tblGrid>
      <w:tr w:rsidR="00752DCC" w:rsidRPr="007531BB" w:rsidTr="00E60AF8">
        <w:trPr>
          <w:cantSplit/>
          <w:trHeight w:val="36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2DCC" w:rsidRPr="007531BB" w:rsidRDefault="00752DCC" w:rsidP="00C34C98">
            <w:pPr>
              <w:ind w:firstLine="0"/>
              <w:jc w:val="center"/>
              <w:rPr>
                <w:rFonts w:ascii="Arial" w:hAnsi="Arial" w:cs="Arial"/>
                <w:b/>
                <w:position w:val="-26"/>
              </w:rPr>
            </w:pPr>
            <w:r w:rsidRPr="007531BB">
              <w:rPr>
                <w:rFonts w:ascii="Arial" w:hAnsi="Arial" w:cs="Arial"/>
                <w:b/>
                <w:position w:val="-26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2DCC" w:rsidRPr="007531BB" w:rsidRDefault="00E60AF8" w:rsidP="00E473F3">
            <w:pPr>
              <w:ind w:firstLine="0"/>
              <w:jc w:val="center"/>
              <w:rPr>
                <w:rFonts w:ascii="Arial" w:hAnsi="Arial" w:cs="Arial"/>
                <w:b/>
                <w:position w:val="-26"/>
              </w:rPr>
            </w:pPr>
            <w:r>
              <w:rPr>
                <w:rFonts w:ascii="Arial" w:hAnsi="Arial" w:cs="Arial"/>
                <w:b/>
                <w:position w:val="-26"/>
              </w:rPr>
              <w:t>Período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2DCC" w:rsidRPr="007531BB" w:rsidRDefault="00752DCC" w:rsidP="00347F54">
            <w:pPr>
              <w:ind w:firstLine="0"/>
              <w:jc w:val="center"/>
              <w:rPr>
                <w:rFonts w:ascii="Arial" w:hAnsi="Arial" w:cs="Arial"/>
                <w:b/>
                <w:position w:val="-26"/>
              </w:rPr>
            </w:pPr>
            <w:r w:rsidRPr="007531BB">
              <w:rPr>
                <w:rFonts w:ascii="Arial" w:hAnsi="Arial" w:cs="Arial"/>
                <w:b/>
                <w:position w:val="-26"/>
              </w:rPr>
              <w:t>Local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2DCC" w:rsidRPr="007531BB" w:rsidRDefault="00752DCC" w:rsidP="00347F54">
            <w:pPr>
              <w:ind w:firstLine="0"/>
              <w:jc w:val="center"/>
              <w:rPr>
                <w:rFonts w:ascii="Arial" w:hAnsi="Arial" w:cs="Arial"/>
                <w:b/>
                <w:position w:val="-26"/>
              </w:rPr>
            </w:pPr>
            <w:r w:rsidRPr="007531BB">
              <w:rPr>
                <w:rFonts w:ascii="Arial" w:hAnsi="Arial" w:cs="Arial"/>
                <w:b/>
                <w:position w:val="-26"/>
              </w:rPr>
              <w:t>Descrição</w:t>
            </w:r>
            <w:r>
              <w:rPr>
                <w:rFonts w:ascii="Arial" w:hAnsi="Arial" w:cs="Arial"/>
                <w:b/>
                <w:position w:val="-26"/>
              </w:rPr>
              <w:t xml:space="preserve"> da Atividade e Auditor responsável</w:t>
            </w:r>
          </w:p>
        </w:tc>
      </w:tr>
      <w:tr w:rsidR="00752DCC" w:rsidRPr="007531BB" w:rsidTr="00E60AF8">
        <w:trPr>
          <w:cantSplit/>
          <w:trHeight w:val="36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CC" w:rsidRPr="007531BB" w:rsidRDefault="00752DCC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25/</w:t>
            </w:r>
            <w:proofErr w:type="spellStart"/>
            <w:r>
              <w:rPr>
                <w:rFonts w:ascii="Arial" w:hAnsi="Arial" w:cs="Arial"/>
                <w:position w:val="-26"/>
              </w:rPr>
              <w:t>Fev</w:t>
            </w:r>
            <w:proofErr w:type="spellEnd"/>
            <w:r>
              <w:rPr>
                <w:rFonts w:ascii="Arial" w:hAnsi="Arial" w:cs="Arial"/>
                <w:position w:val="-26"/>
              </w:rPr>
              <w:t>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CC" w:rsidRPr="007531BB" w:rsidRDefault="00E60AF8" w:rsidP="00F93A04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Tarde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CC" w:rsidRPr="00752DCC" w:rsidRDefault="00752DCC" w:rsidP="00CB11FB">
            <w:pPr>
              <w:ind w:firstLine="0"/>
              <w:jc w:val="center"/>
              <w:rPr>
                <w:rFonts w:ascii="Arial" w:hAnsi="Arial" w:cs="Arial"/>
                <w:b/>
                <w:position w:val="-26"/>
              </w:rPr>
            </w:pPr>
            <w:r w:rsidRPr="00752DCC">
              <w:rPr>
                <w:rFonts w:ascii="Arial" w:hAnsi="Arial" w:cs="Arial"/>
                <w:b/>
                <w:position w:val="-26"/>
              </w:rPr>
              <w:t>Base/Macaé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CC" w:rsidRPr="007531BB" w:rsidRDefault="00752DCC" w:rsidP="00533626">
            <w:pPr>
              <w:ind w:firstLine="0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Reunião de Abertura e agendamento dos Processos a serem auditados</w:t>
            </w:r>
          </w:p>
        </w:tc>
      </w:tr>
      <w:tr w:rsidR="00752DCC" w:rsidRPr="007531BB" w:rsidTr="00E60AF8">
        <w:trPr>
          <w:cantSplit/>
          <w:trHeight w:val="36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CC" w:rsidRPr="007531BB" w:rsidRDefault="00752DCC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26/</w:t>
            </w:r>
            <w:proofErr w:type="spellStart"/>
            <w:r>
              <w:rPr>
                <w:rFonts w:ascii="Arial" w:hAnsi="Arial" w:cs="Arial"/>
                <w:position w:val="-26"/>
              </w:rPr>
              <w:t>Fev</w:t>
            </w:r>
            <w:proofErr w:type="spellEnd"/>
            <w:r>
              <w:rPr>
                <w:rFonts w:ascii="Arial" w:hAnsi="Arial" w:cs="Arial"/>
                <w:position w:val="-26"/>
              </w:rPr>
              <w:t>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CC" w:rsidRPr="007531BB" w:rsidRDefault="00E60AF8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Manhã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CC" w:rsidRPr="007531BB" w:rsidRDefault="00752DCC" w:rsidP="00DD0B10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proofErr w:type="gramStart"/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CC" w:rsidRPr="007531BB" w:rsidRDefault="00752DCC" w:rsidP="00533626">
            <w:pPr>
              <w:ind w:firstLine="0"/>
              <w:rPr>
                <w:rFonts w:ascii="Arial" w:hAnsi="Arial" w:cs="Arial"/>
                <w:position w:val="-26"/>
              </w:rPr>
            </w:pPr>
            <w:proofErr w:type="gramEnd"/>
            <w:r>
              <w:rPr>
                <w:rFonts w:ascii="Arial" w:hAnsi="Arial" w:cs="Arial"/>
                <w:position w:val="-26"/>
              </w:rPr>
              <w:t>Entrevista com Gerente do Contrato</w:t>
            </w:r>
          </w:p>
        </w:tc>
      </w:tr>
      <w:tr w:rsidR="00E60AF8" w:rsidRPr="007531BB" w:rsidTr="00E60AF8">
        <w:trPr>
          <w:cantSplit/>
          <w:trHeight w:val="36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F8" w:rsidRDefault="00E60AF8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proofErr w:type="gramStart"/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F8" w:rsidRDefault="00E60AF8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F8" w:rsidRDefault="00E60AF8" w:rsidP="00DD0B10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F8" w:rsidRPr="005F3D00" w:rsidRDefault="005F3D00" w:rsidP="00533626">
            <w:pPr>
              <w:ind w:firstLine="0"/>
              <w:rPr>
                <w:rFonts w:ascii="Arial" w:hAnsi="Arial" w:cs="Arial"/>
                <w:position w:val="-26"/>
              </w:rPr>
            </w:pPr>
            <w:proofErr w:type="spellStart"/>
            <w:proofErr w:type="gramEnd"/>
            <w:r w:rsidRPr="005F3D00">
              <w:rPr>
                <w:rFonts w:ascii="Arial" w:hAnsi="Arial" w:cs="Arial"/>
                <w:position w:val="-26"/>
              </w:rPr>
              <w:t>RNC’s</w:t>
            </w:r>
            <w:proofErr w:type="spellEnd"/>
            <w:r w:rsidRPr="005F3D00">
              <w:rPr>
                <w:rFonts w:ascii="Arial" w:hAnsi="Arial" w:cs="Arial"/>
                <w:position w:val="-26"/>
              </w:rPr>
              <w:t xml:space="preserve"> da Auditoria Interna anterior (</w:t>
            </w:r>
            <w:proofErr w:type="spellStart"/>
            <w:r w:rsidRPr="005F3D00">
              <w:rPr>
                <w:rFonts w:ascii="Arial" w:hAnsi="Arial" w:cs="Arial"/>
                <w:position w:val="-26"/>
              </w:rPr>
              <w:t>RNC’s</w:t>
            </w:r>
            <w:proofErr w:type="spellEnd"/>
            <w:r w:rsidRPr="005F3D00">
              <w:rPr>
                <w:rFonts w:ascii="Arial" w:hAnsi="Arial" w:cs="Arial"/>
                <w:position w:val="-26"/>
              </w:rPr>
              <w:t>)</w:t>
            </w:r>
            <w:r>
              <w:rPr>
                <w:rFonts w:ascii="Arial" w:hAnsi="Arial" w:cs="Arial"/>
                <w:position w:val="-26"/>
              </w:rPr>
              <w:t xml:space="preserve">, Análise de desempenho e </w:t>
            </w:r>
            <w:proofErr w:type="gramStart"/>
            <w:r>
              <w:rPr>
                <w:rFonts w:ascii="Arial" w:hAnsi="Arial" w:cs="Arial"/>
                <w:position w:val="-26"/>
              </w:rPr>
              <w:t>reclamações</w:t>
            </w:r>
            <w:proofErr w:type="gramEnd"/>
          </w:p>
        </w:tc>
      </w:tr>
      <w:tr w:rsidR="005F3D00" w:rsidRPr="007531BB" w:rsidTr="00E60AF8">
        <w:trPr>
          <w:cantSplit/>
          <w:trHeight w:val="36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Default="005F3D00" w:rsidP="00A106D1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proofErr w:type="gramStart"/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Default="005F3D00" w:rsidP="00A106D1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Default="005F3D00" w:rsidP="00DD0B10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5F3D00" w:rsidRDefault="005F3D00" w:rsidP="004943DE">
            <w:pPr>
              <w:ind w:firstLine="0"/>
              <w:rPr>
                <w:rFonts w:ascii="Arial" w:hAnsi="Arial" w:cs="Arial"/>
                <w:position w:val="-26"/>
              </w:rPr>
            </w:pPr>
            <w:proofErr w:type="gramEnd"/>
            <w:r w:rsidRPr="005F3D00">
              <w:rPr>
                <w:rFonts w:ascii="Arial" w:hAnsi="Arial" w:cs="Arial"/>
                <w:position w:val="-26"/>
              </w:rPr>
              <w:t>Análise Crítica da Direção e ações decorrentes</w:t>
            </w:r>
          </w:p>
        </w:tc>
      </w:tr>
      <w:tr w:rsidR="005F3D00" w:rsidRPr="007531BB" w:rsidTr="00E60AF8">
        <w:trPr>
          <w:cantSplit/>
          <w:trHeight w:val="36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Default="005F3D00" w:rsidP="00A106D1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proofErr w:type="gramStart"/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Default="005F3D00" w:rsidP="00A106D1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Default="005F3D00" w:rsidP="00DD0B10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5F3D00" w:rsidRDefault="005F3D00" w:rsidP="004943DE">
            <w:pPr>
              <w:ind w:firstLine="0"/>
              <w:rPr>
                <w:rFonts w:ascii="Arial" w:hAnsi="Arial" w:cs="Arial"/>
                <w:position w:val="-26"/>
              </w:rPr>
            </w:pPr>
            <w:proofErr w:type="gramEnd"/>
            <w:r w:rsidRPr="005F3D00">
              <w:rPr>
                <w:rFonts w:ascii="Arial" w:hAnsi="Arial" w:cs="Arial"/>
                <w:position w:val="-26"/>
              </w:rPr>
              <w:t>Planilha Riscos e Oportunidades associadas ao Contrato PCM</w:t>
            </w:r>
          </w:p>
        </w:tc>
      </w:tr>
      <w:tr w:rsidR="005F3D00" w:rsidRPr="007531BB" w:rsidTr="00E60AF8">
        <w:trPr>
          <w:cantSplit/>
          <w:trHeight w:val="36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proofErr w:type="gramStart"/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proofErr w:type="gramEnd"/>
            <w:r>
              <w:rPr>
                <w:rFonts w:ascii="Arial" w:hAnsi="Arial" w:cs="Arial"/>
                <w:position w:val="-26"/>
              </w:rPr>
              <w:t>Tarde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DD0B10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proofErr w:type="gramStart"/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5F3D00" w:rsidRDefault="00533626" w:rsidP="004943DE">
            <w:pPr>
              <w:ind w:firstLine="0"/>
              <w:rPr>
                <w:rFonts w:ascii="Arial" w:hAnsi="Arial" w:cs="Arial"/>
                <w:position w:val="-26"/>
              </w:rPr>
            </w:pPr>
            <w:proofErr w:type="gramEnd"/>
            <w:r>
              <w:rPr>
                <w:rFonts w:ascii="Arial" w:hAnsi="Arial" w:cs="Arial"/>
                <w:position w:val="-26"/>
              </w:rPr>
              <w:t>Processo de Planejamento</w:t>
            </w:r>
          </w:p>
        </w:tc>
      </w:tr>
      <w:tr w:rsidR="005F3D00" w:rsidRPr="007531BB" w:rsidTr="00E60AF8">
        <w:trPr>
          <w:cantSplit/>
          <w:trHeight w:val="36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proofErr w:type="gramStart"/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DD0B10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5F3D00" w:rsidRDefault="005F3D00" w:rsidP="00A106D1">
            <w:pPr>
              <w:ind w:firstLine="0"/>
              <w:rPr>
                <w:rFonts w:ascii="Arial" w:hAnsi="Arial" w:cs="Arial"/>
                <w:position w:val="-26"/>
              </w:rPr>
            </w:pPr>
            <w:proofErr w:type="gramEnd"/>
            <w:r w:rsidRPr="005F3D00">
              <w:rPr>
                <w:rFonts w:ascii="Arial" w:hAnsi="Arial" w:cs="Arial"/>
                <w:position w:val="-26"/>
              </w:rPr>
              <w:t>Suprimentos e Subcontratação</w:t>
            </w:r>
          </w:p>
        </w:tc>
      </w:tr>
      <w:tr w:rsidR="005F3D00" w:rsidRPr="007531BB" w:rsidTr="00E60AF8">
        <w:trPr>
          <w:cantSplit/>
          <w:trHeight w:val="36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proofErr w:type="gramStart"/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DD0B10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5F3D00" w:rsidRDefault="005F3D00" w:rsidP="00A106D1">
            <w:pPr>
              <w:ind w:firstLine="0"/>
              <w:rPr>
                <w:rFonts w:ascii="Arial" w:hAnsi="Arial" w:cs="Arial"/>
                <w:position w:val="-26"/>
              </w:rPr>
            </w:pPr>
            <w:proofErr w:type="gramEnd"/>
            <w:r w:rsidRPr="005F3D00">
              <w:rPr>
                <w:rFonts w:ascii="Arial" w:hAnsi="Arial" w:cs="Arial"/>
                <w:position w:val="-26"/>
              </w:rPr>
              <w:t>Rh</w:t>
            </w:r>
          </w:p>
        </w:tc>
      </w:tr>
      <w:tr w:rsidR="005F3D00" w:rsidRPr="007531BB" w:rsidTr="00E60AF8">
        <w:trPr>
          <w:cantSplit/>
          <w:trHeight w:val="36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proofErr w:type="gramStart"/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DD0B10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4943DE">
            <w:pPr>
              <w:ind w:firstLine="0"/>
              <w:rPr>
                <w:rFonts w:ascii="Arial" w:hAnsi="Arial" w:cs="Arial"/>
                <w:position w:val="-26"/>
              </w:rPr>
            </w:pPr>
            <w:proofErr w:type="gramEnd"/>
            <w:r>
              <w:rPr>
                <w:rFonts w:ascii="Arial" w:hAnsi="Arial" w:cs="Arial"/>
                <w:position w:val="-26"/>
              </w:rPr>
              <w:t>Reunião intermediária</w:t>
            </w:r>
          </w:p>
        </w:tc>
      </w:tr>
      <w:tr w:rsidR="005F3D00" w:rsidRPr="007531BB" w:rsidTr="00E60AF8">
        <w:trPr>
          <w:cantSplit/>
          <w:trHeight w:val="36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28/03/2019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Manhã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DD0B10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 w:rsidRPr="00752DCC">
              <w:rPr>
                <w:rFonts w:ascii="Arial" w:hAnsi="Arial" w:cs="Arial"/>
                <w:b/>
                <w:position w:val="-26"/>
              </w:rPr>
              <w:t>P-55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4943DE">
            <w:pPr>
              <w:ind w:firstLine="0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Deslocamento para a P-55</w:t>
            </w:r>
          </w:p>
        </w:tc>
      </w:tr>
      <w:tr w:rsidR="005F3D00" w:rsidRPr="007531BB" w:rsidTr="00E60AF8">
        <w:trPr>
          <w:cantSplit/>
          <w:trHeight w:val="36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proofErr w:type="gramStart"/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Default="005F3D00" w:rsidP="0096618B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proofErr w:type="gramEnd"/>
            <w:r>
              <w:rPr>
                <w:rFonts w:ascii="Arial" w:hAnsi="Arial" w:cs="Arial"/>
                <w:position w:val="-26"/>
              </w:rPr>
              <w:t>Tarde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2DCC" w:rsidRDefault="005F3D00" w:rsidP="00DD0B10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proofErr w:type="gramStart"/>
            <w:r w:rsidRPr="00752DCC"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Default="005F3D00" w:rsidP="004943DE">
            <w:pPr>
              <w:ind w:firstLine="0"/>
              <w:rPr>
                <w:rFonts w:ascii="Arial" w:hAnsi="Arial" w:cs="Arial"/>
                <w:position w:val="-26"/>
              </w:rPr>
            </w:pPr>
            <w:proofErr w:type="gramEnd"/>
            <w:r>
              <w:rPr>
                <w:rFonts w:ascii="Arial" w:hAnsi="Arial" w:cs="Arial"/>
                <w:position w:val="-26"/>
              </w:rPr>
              <w:t>Reunião de abertura</w:t>
            </w:r>
          </w:p>
        </w:tc>
      </w:tr>
      <w:tr w:rsidR="005F3D00" w:rsidRPr="007531BB" w:rsidTr="00E60AF8">
        <w:trPr>
          <w:cantSplit/>
          <w:trHeight w:val="36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01/Mar/2019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96618B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Manhã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BB46E7" w:rsidRDefault="005F3D00" w:rsidP="00DD0B10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proofErr w:type="gramStart"/>
            <w:r w:rsidRPr="00BB46E7"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4943DE">
            <w:pPr>
              <w:ind w:firstLine="0"/>
              <w:rPr>
                <w:rFonts w:ascii="Arial" w:hAnsi="Arial" w:cs="Arial"/>
                <w:position w:val="-26"/>
              </w:rPr>
            </w:pPr>
            <w:proofErr w:type="gramEnd"/>
            <w:r>
              <w:rPr>
                <w:rFonts w:ascii="Arial" w:hAnsi="Arial" w:cs="Arial"/>
                <w:position w:val="-26"/>
              </w:rPr>
              <w:t>Planejamento</w:t>
            </w:r>
          </w:p>
        </w:tc>
      </w:tr>
      <w:tr w:rsidR="005F3D00" w:rsidRPr="007531BB" w:rsidTr="00E60AF8">
        <w:trPr>
          <w:cantSplit/>
          <w:trHeight w:val="36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proofErr w:type="gramStart"/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96618B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DD0B10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4943DE">
            <w:pPr>
              <w:ind w:firstLine="0"/>
              <w:rPr>
                <w:rFonts w:ascii="Arial" w:hAnsi="Arial" w:cs="Arial"/>
                <w:position w:val="-26"/>
              </w:rPr>
            </w:pPr>
            <w:proofErr w:type="gramEnd"/>
            <w:r>
              <w:rPr>
                <w:rFonts w:ascii="Arial" w:hAnsi="Arial" w:cs="Arial"/>
                <w:position w:val="-26"/>
              </w:rPr>
              <w:t>Pintura</w:t>
            </w:r>
          </w:p>
        </w:tc>
      </w:tr>
      <w:tr w:rsidR="005F3D00" w:rsidRPr="007531BB" w:rsidTr="00E60AF8">
        <w:trPr>
          <w:cantSplit/>
          <w:trHeight w:val="36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proofErr w:type="gramStart"/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DD0B10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082AD2">
            <w:pPr>
              <w:ind w:firstLine="0"/>
              <w:rPr>
                <w:rFonts w:ascii="Arial" w:hAnsi="Arial" w:cs="Arial"/>
                <w:position w:val="-26"/>
              </w:rPr>
            </w:pPr>
            <w:proofErr w:type="gramEnd"/>
            <w:r>
              <w:rPr>
                <w:rFonts w:ascii="Arial" w:hAnsi="Arial" w:cs="Arial"/>
                <w:position w:val="-26"/>
              </w:rPr>
              <w:t>Calibração</w:t>
            </w:r>
          </w:p>
        </w:tc>
      </w:tr>
      <w:tr w:rsidR="005F3D00" w:rsidRPr="007531BB" w:rsidTr="00E60AF8">
        <w:trPr>
          <w:cantSplit/>
          <w:trHeight w:val="36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proofErr w:type="gramStart"/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DD0B10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082AD2">
            <w:pPr>
              <w:ind w:firstLine="0"/>
              <w:rPr>
                <w:rFonts w:ascii="Arial" w:hAnsi="Arial" w:cs="Arial"/>
                <w:position w:val="-26"/>
              </w:rPr>
            </w:pPr>
            <w:proofErr w:type="gramEnd"/>
            <w:r>
              <w:rPr>
                <w:rFonts w:ascii="Arial" w:hAnsi="Arial" w:cs="Arial"/>
                <w:position w:val="-26"/>
              </w:rPr>
              <w:t>Paiol de Tintas</w:t>
            </w:r>
          </w:p>
        </w:tc>
      </w:tr>
      <w:tr w:rsidR="005F3D00" w:rsidRPr="007531BB" w:rsidTr="00E60AF8">
        <w:trPr>
          <w:cantSplit/>
          <w:trHeight w:val="36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proofErr w:type="gramStart"/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proofErr w:type="gramEnd"/>
            <w:r>
              <w:rPr>
                <w:rFonts w:ascii="Arial" w:hAnsi="Arial" w:cs="Arial"/>
                <w:position w:val="-26"/>
              </w:rPr>
              <w:t>Tarde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DD0B10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proofErr w:type="gramStart"/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082AD2">
            <w:pPr>
              <w:ind w:firstLine="0"/>
              <w:rPr>
                <w:rFonts w:ascii="Arial" w:hAnsi="Arial" w:cs="Arial"/>
                <w:position w:val="-26"/>
              </w:rPr>
            </w:pPr>
            <w:proofErr w:type="gramEnd"/>
            <w:r>
              <w:rPr>
                <w:rFonts w:ascii="Arial" w:hAnsi="Arial" w:cs="Arial"/>
                <w:position w:val="-26"/>
              </w:rPr>
              <w:t>Solda</w:t>
            </w:r>
          </w:p>
        </w:tc>
      </w:tr>
      <w:tr w:rsidR="005F3D00" w:rsidRPr="007531BB" w:rsidTr="00E60AF8">
        <w:trPr>
          <w:cantSplit/>
          <w:trHeight w:val="36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proofErr w:type="gramStart"/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DD0B10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4943DE">
            <w:pPr>
              <w:ind w:firstLine="0"/>
              <w:rPr>
                <w:rFonts w:ascii="Arial" w:hAnsi="Arial" w:cs="Arial"/>
                <w:position w:val="-26"/>
              </w:rPr>
            </w:pPr>
            <w:proofErr w:type="gramEnd"/>
            <w:r>
              <w:rPr>
                <w:rFonts w:ascii="Arial" w:hAnsi="Arial" w:cs="Arial"/>
                <w:position w:val="-26"/>
              </w:rPr>
              <w:t>Elaboração do Relatório</w:t>
            </w:r>
          </w:p>
        </w:tc>
      </w:tr>
      <w:tr w:rsidR="005F3D00" w:rsidRPr="007531BB" w:rsidTr="00E60AF8">
        <w:trPr>
          <w:cantSplit/>
          <w:trHeight w:val="36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proofErr w:type="gramStart"/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DD0B10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4943DE">
            <w:pPr>
              <w:ind w:firstLine="0"/>
              <w:rPr>
                <w:rFonts w:ascii="Arial" w:hAnsi="Arial" w:cs="Arial"/>
                <w:position w:val="-26"/>
              </w:rPr>
            </w:pPr>
            <w:proofErr w:type="gramEnd"/>
            <w:r>
              <w:rPr>
                <w:rFonts w:ascii="Arial" w:hAnsi="Arial" w:cs="Arial"/>
                <w:position w:val="-26"/>
              </w:rPr>
              <w:t>Reunião intermediária</w:t>
            </w:r>
          </w:p>
        </w:tc>
      </w:tr>
      <w:tr w:rsidR="005F3D00" w:rsidRPr="007531BB" w:rsidTr="00E60AF8">
        <w:trPr>
          <w:cantSplit/>
          <w:trHeight w:val="36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02/Mar/2019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Manhã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DD0B10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proofErr w:type="gramStart"/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4943DE">
            <w:pPr>
              <w:ind w:firstLine="0"/>
              <w:rPr>
                <w:rFonts w:ascii="Arial" w:hAnsi="Arial" w:cs="Arial"/>
                <w:position w:val="-26"/>
              </w:rPr>
            </w:pPr>
            <w:proofErr w:type="gramEnd"/>
            <w:r>
              <w:rPr>
                <w:rFonts w:ascii="Arial" w:hAnsi="Arial" w:cs="Arial"/>
                <w:position w:val="-26"/>
              </w:rPr>
              <w:t>Reunião para tirar dúvidas</w:t>
            </w:r>
          </w:p>
        </w:tc>
      </w:tr>
      <w:tr w:rsidR="005F3D00" w:rsidRPr="007531BB" w:rsidTr="00E60AF8">
        <w:trPr>
          <w:cantSplit/>
          <w:trHeight w:val="36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proofErr w:type="gramStart"/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DD0B10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4943DE">
            <w:pPr>
              <w:ind w:firstLine="0"/>
              <w:rPr>
                <w:rFonts w:ascii="Arial" w:hAnsi="Arial" w:cs="Arial"/>
                <w:position w:val="-26"/>
              </w:rPr>
            </w:pPr>
            <w:proofErr w:type="gramEnd"/>
            <w:r>
              <w:rPr>
                <w:rFonts w:ascii="Arial" w:hAnsi="Arial" w:cs="Arial"/>
                <w:position w:val="-26"/>
              </w:rPr>
              <w:t>Tour pelos processos para tirar dúvidas</w:t>
            </w:r>
          </w:p>
        </w:tc>
      </w:tr>
      <w:tr w:rsidR="005F3D00" w:rsidRPr="007531BB" w:rsidTr="00E60AF8">
        <w:trPr>
          <w:cantSplit/>
          <w:trHeight w:val="36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proofErr w:type="gramStart"/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proofErr w:type="gramEnd"/>
            <w:r>
              <w:rPr>
                <w:rFonts w:ascii="Arial" w:hAnsi="Arial" w:cs="Arial"/>
                <w:position w:val="-26"/>
              </w:rPr>
              <w:t>Tarde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DD0B10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proofErr w:type="gramStart"/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4943DE">
            <w:pPr>
              <w:ind w:firstLine="0"/>
              <w:rPr>
                <w:rFonts w:ascii="Arial" w:hAnsi="Arial" w:cs="Arial"/>
                <w:position w:val="-26"/>
              </w:rPr>
            </w:pPr>
            <w:proofErr w:type="gramEnd"/>
            <w:r>
              <w:rPr>
                <w:rFonts w:ascii="Arial" w:hAnsi="Arial" w:cs="Arial"/>
                <w:position w:val="-26"/>
              </w:rPr>
              <w:t>Elaboração do Relatório</w:t>
            </w:r>
          </w:p>
        </w:tc>
      </w:tr>
      <w:tr w:rsidR="005F3D00" w:rsidRPr="007531BB" w:rsidTr="00E60AF8">
        <w:trPr>
          <w:cantSplit/>
          <w:trHeight w:val="36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proofErr w:type="gramStart"/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E473F3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Pr="007531BB" w:rsidRDefault="005F3D00" w:rsidP="00DD0B10">
            <w:pPr>
              <w:ind w:firstLine="0"/>
              <w:jc w:val="center"/>
              <w:rPr>
                <w:rFonts w:ascii="Arial" w:hAnsi="Arial" w:cs="Arial"/>
                <w:position w:val="-26"/>
              </w:rPr>
            </w:pPr>
            <w:r>
              <w:rPr>
                <w:rFonts w:ascii="Arial" w:hAnsi="Arial" w:cs="Arial"/>
                <w:position w:val="-26"/>
              </w:rPr>
              <w:t>“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00" w:rsidRDefault="005F3D00" w:rsidP="004943DE">
            <w:pPr>
              <w:ind w:firstLine="0"/>
              <w:rPr>
                <w:rFonts w:ascii="Arial" w:hAnsi="Arial" w:cs="Arial"/>
                <w:position w:val="-26"/>
              </w:rPr>
            </w:pPr>
            <w:proofErr w:type="gramEnd"/>
            <w:r>
              <w:rPr>
                <w:rFonts w:ascii="Arial" w:hAnsi="Arial" w:cs="Arial"/>
                <w:position w:val="-26"/>
              </w:rPr>
              <w:t>Reunião de Encerramento</w:t>
            </w:r>
          </w:p>
        </w:tc>
      </w:tr>
    </w:tbl>
    <w:p w:rsidR="007531BB" w:rsidRDefault="007531BB" w:rsidP="006A2E2E">
      <w:pPr>
        <w:ind w:firstLine="0"/>
        <w:rPr>
          <w:rFonts w:ascii="Arial" w:hAnsi="Arial" w:cs="Arial"/>
          <w:b/>
          <w:sz w:val="24"/>
          <w:szCs w:val="24"/>
          <w:u w:val="single"/>
        </w:rPr>
      </w:pPr>
      <w:bookmarkStart w:id="0" w:name="Start"/>
      <w:bookmarkEnd w:id="0"/>
    </w:p>
    <w:p w:rsidR="00114B16" w:rsidRDefault="00114B16" w:rsidP="007020EB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DA376E" w:rsidRDefault="00DA376E" w:rsidP="007020EB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DA376E" w:rsidRDefault="00DA376E" w:rsidP="007020EB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DA376E" w:rsidRDefault="00DA376E" w:rsidP="007020EB">
      <w:pPr>
        <w:spacing w:line="360" w:lineRule="auto"/>
        <w:jc w:val="both"/>
        <w:rPr>
          <w:rFonts w:ascii="Arial" w:hAnsi="Arial" w:cs="Arial"/>
          <w:color w:val="FF0000"/>
        </w:rPr>
      </w:pPr>
      <w:bookmarkStart w:id="1" w:name="_GoBack"/>
      <w:bookmarkEnd w:id="1"/>
    </w:p>
    <w:p w:rsidR="00DA376E" w:rsidRDefault="00DA376E" w:rsidP="007020EB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DA376E" w:rsidRDefault="00DA376E" w:rsidP="007020EB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8120BE" w:rsidRPr="005A29E8" w:rsidRDefault="008120BE" w:rsidP="006A2E2E">
      <w:pPr>
        <w:ind w:firstLine="0"/>
        <w:rPr>
          <w:rFonts w:ascii="Arial" w:hAnsi="Arial" w:cs="Arial"/>
          <w:color w:val="FF0000"/>
        </w:rPr>
      </w:pPr>
    </w:p>
    <w:sectPr w:rsidR="008120BE" w:rsidRPr="005A29E8" w:rsidSect="002C3F3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53" w:rsidRDefault="00565B53" w:rsidP="0063136A">
      <w:r>
        <w:separator/>
      </w:r>
    </w:p>
  </w:endnote>
  <w:endnote w:type="continuationSeparator" w:id="0">
    <w:p w:rsidR="00565B53" w:rsidRDefault="00565B53" w:rsidP="0063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53" w:rsidRDefault="00565B53" w:rsidP="0063136A">
      <w:r>
        <w:separator/>
      </w:r>
    </w:p>
  </w:footnote>
  <w:footnote w:type="continuationSeparator" w:id="0">
    <w:p w:rsidR="00565B53" w:rsidRDefault="00565B53" w:rsidP="00631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156"/>
      <w:gridCol w:w="5564"/>
    </w:tblGrid>
    <w:tr w:rsidR="00114B16">
      <w:tc>
        <w:tcPr>
          <w:tcW w:w="3152" w:type="dxa"/>
          <w:vAlign w:val="center"/>
        </w:tcPr>
        <w:p w:rsidR="00114B16" w:rsidRDefault="00607E23" w:rsidP="004B12F6">
          <w:pPr>
            <w:pStyle w:val="Cabealho"/>
            <w:ind w:firstLine="0"/>
          </w:pPr>
          <w:r>
            <w:rPr>
              <w:noProof/>
              <w:lang w:eastAsia="pt-BR"/>
            </w:rPr>
            <w:drawing>
              <wp:inline distT="0" distB="0" distL="0" distR="0">
                <wp:extent cx="1860550" cy="627380"/>
                <wp:effectExtent l="0" t="0" r="6350" b="1270"/>
                <wp:docPr id="4" name="Imagem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5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8" w:type="dxa"/>
          <w:vAlign w:val="center"/>
        </w:tcPr>
        <w:p w:rsidR="00114B16" w:rsidRDefault="00DA376E" w:rsidP="008120BE">
          <w:pPr>
            <w:pStyle w:val="Cabealho"/>
            <w:ind w:firstLine="0"/>
            <w:jc w:val="center"/>
          </w:pPr>
          <w:r>
            <w:rPr>
              <w:sz w:val="32"/>
            </w:rPr>
            <w:t>Plano da Auditoria</w:t>
          </w:r>
        </w:p>
      </w:tc>
    </w:tr>
  </w:tbl>
  <w:p w:rsidR="00114B16" w:rsidRDefault="00114B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99D"/>
    <w:multiLevelType w:val="hybridMultilevel"/>
    <w:tmpl w:val="F7AAE3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040B9"/>
    <w:multiLevelType w:val="hybridMultilevel"/>
    <w:tmpl w:val="59F8F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12158"/>
    <w:multiLevelType w:val="hybridMultilevel"/>
    <w:tmpl w:val="CC94B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141FA"/>
    <w:multiLevelType w:val="hybridMultilevel"/>
    <w:tmpl w:val="CA768F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9057E"/>
    <w:multiLevelType w:val="hybridMultilevel"/>
    <w:tmpl w:val="E1E6F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20B80"/>
    <w:multiLevelType w:val="hybridMultilevel"/>
    <w:tmpl w:val="D67E4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A53C8"/>
    <w:multiLevelType w:val="hybridMultilevel"/>
    <w:tmpl w:val="EA763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F07FC"/>
    <w:multiLevelType w:val="hybridMultilevel"/>
    <w:tmpl w:val="11486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85A1C"/>
    <w:multiLevelType w:val="hybridMultilevel"/>
    <w:tmpl w:val="7ADA8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426F8"/>
    <w:multiLevelType w:val="hybridMultilevel"/>
    <w:tmpl w:val="860E6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F2D1B"/>
    <w:multiLevelType w:val="hybridMultilevel"/>
    <w:tmpl w:val="23921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15CF2"/>
    <w:multiLevelType w:val="hybridMultilevel"/>
    <w:tmpl w:val="CFF6C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2E"/>
    <w:rsid w:val="0000109A"/>
    <w:rsid w:val="00002B08"/>
    <w:rsid w:val="00005874"/>
    <w:rsid w:val="00006229"/>
    <w:rsid w:val="00006A9E"/>
    <w:rsid w:val="00011E68"/>
    <w:rsid w:val="00013097"/>
    <w:rsid w:val="0001412C"/>
    <w:rsid w:val="00014BB2"/>
    <w:rsid w:val="000160D3"/>
    <w:rsid w:val="000165A9"/>
    <w:rsid w:val="000173FD"/>
    <w:rsid w:val="000226F2"/>
    <w:rsid w:val="000255FE"/>
    <w:rsid w:val="00025C22"/>
    <w:rsid w:val="0002607B"/>
    <w:rsid w:val="00027502"/>
    <w:rsid w:val="000312A7"/>
    <w:rsid w:val="00032844"/>
    <w:rsid w:val="00032B26"/>
    <w:rsid w:val="0003509F"/>
    <w:rsid w:val="00035C3C"/>
    <w:rsid w:val="00036239"/>
    <w:rsid w:val="00036A61"/>
    <w:rsid w:val="00036CC0"/>
    <w:rsid w:val="00036DB0"/>
    <w:rsid w:val="0004058F"/>
    <w:rsid w:val="000412B9"/>
    <w:rsid w:val="0004163D"/>
    <w:rsid w:val="00043CB4"/>
    <w:rsid w:val="0004438F"/>
    <w:rsid w:val="00044655"/>
    <w:rsid w:val="00044F0D"/>
    <w:rsid w:val="00046DA9"/>
    <w:rsid w:val="00053E8C"/>
    <w:rsid w:val="00056237"/>
    <w:rsid w:val="00056950"/>
    <w:rsid w:val="000624EE"/>
    <w:rsid w:val="0006352A"/>
    <w:rsid w:val="00063ACC"/>
    <w:rsid w:val="00065148"/>
    <w:rsid w:val="00066B0C"/>
    <w:rsid w:val="0007223C"/>
    <w:rsid w:val="00076235"/>
    <w:rsid w:val="0007638E"/>
    <w:rsid w:val="0007683F"/>
    <w:rsid w:val="00076C94"/>
    <w:rsid w:val="000778D6"/>
    <w:rsid w:val="0008033D"/>
    <w:rsid w:val="000817E4"/>
    <w:rsid w:val="00085D5E"/>
    <w:rsid w:val="00092C7E"/>
    <w:rsid w:val="000949A0"/>
    <w:rsid w:val="00095AF7"/>
    <w:rsid w:val="000960CB"/>
    <w:rsid w:val="00096CA4"/>
    <w:rsid w:val="00096F96"/>
    <w:rsid w:val="00097135"/>
    <w:rsid w:val="00097C73"/>
    <w:rsid w:val="000A160A"/>
    <w:rsid w:val="000A3044"/>
    <w:rsid w:val="000A3D56"/>
    <w:rsid w:val="000A5470"/>
    <w:rsid w:val="000A556A"/>
    <w:rsid w:val="000B1324"/>
    <w:rsid w:val="000B1644"/>
    <w:rsid w:val="000B1C96"/>
    <w:rsid w:val="000B2FD1"/>
    <w:rsid w:val="000B4351"/>
    <w:rsid w:val="000B5426"/>
    <w:rsid w:val="000B6658"/>
    <w:rsid w:val="000B74A5"/>
    <w:rsid w:val="000C0555"/>
    <w:rsid w:val="000C1626"/>
    <w:rsid w:val="000C1988"/>
    <w:rsid w:val="000C1C67"/>
    <w:rsid w:val="000C6C2C"/>
    <w:rsid w:val="000D2E8A"/>
    <w:rsid w:val="000D4718"/>
    <w:rsid w:val="000D4985"/>
    <w:rsid w:val="000D6609"/>
    <w:rsid w:val="000E2DB4"/>
    <w:rsid w:val="000E2F1C"/>
    <w:rsid w:val="000E3254"/>
    <w:rsid w:val="000E54A6"/>
    <w:rsid w:val="000E5800"/>
    <w:rsid w:val="000E6405"/>
    <w:rsid w:val="000E775C"/>
    <w:rsid w:val="000F11DB"/>
    <w:rsid w:val="000F2913"/>
    <w:rsid w:val="00103345"/>
    <w:rsid w:val="0010649B"/>
    <w:rsid w:val="00110108"/>
    <w:rsid w:val="001103E8"/>
    <w:rsid w:val="00110D44"/>
    <w:rsid w:val="00110F8B"/>
    <w:rsid w:val="00111F98"/>
    <w:rsid w:val="00114B16"/>
    <w:rsid w:val="00115ECA"/>
    <w:rsid w:val="00116511"/>
    <w:rsid w:val="00116F51"/>
    <w:rsid w:val="001176BC"/>
    <w:rsid w:val="00121424"/>
    <w:rsid w:val="00121A50"/>
    <w:rsid w:val="00123369"/>
    <w:rsid w:val="0012361F"/>
    <w:rsid w:val="0012428C"/>
    <w:rsid w:val="00125AEA"/>
    <w:rsid w:val="001262CF"/>
    <w:rsid w:val="00126718"/>
    <w:rsid w:val="00131288"/>
    <w:rsid w:val="00131DC7"/>
    <w:rsid w:val="00135AC7"/>
    <w:rsid w:val="0013682C"/>
    <w:rsid w:val="00136CA5"/>
    <w:rsid w:val="00140BD6"/>
    <w:rsid w:val="00140C02"/>
    <w:rsid w:val="00141AB0"/>
    <w:rsid w:val="00141EF1"/>
    <w:rsid w:val="00142BCB"/>
    <w:rsid w:val="0014514E"/>
    <w:rsid w:val="00146F6C"/>
    <w:rsid w:val="001506D4"/>
    <w:rsid w:val="001516BA"/>
    <w:rsid w:val="00162EB4"/>
    <w:rsid w:val="00163972"/>
    <w:rsid w:val="00163BD1"/>
    <w:rsid w:val="00165A1D"/>
    <w:rsid w:val="00166C75"/>
    <w:rsid w:val="001670AD"/>
    <w:rsid w:val="00170F60"/>
    <w:rsid w:val="001717DC"/>
    <w:rsid w:val="0018016D"/>
    <w:rsid w:val="00187416"/>
    <w:rsid w:val="0018784F"/>
    <w:rsid w:val="00190679"/>
    <w:rsid w:val="001914EC"/>
    <w:rsid w:val="00191A3D"/>
    <w:rsid w:val="001922E9"/>
    <w:rsid w:val="00192E40"/>
    <w:rsid w:val="001931EF"/>
    <w:rsid w:val="001958E4"/>
    <w:rsid w:val="001967B7"/>
    <w:rsid w:val="00196C1D"/>
    <w:rsid w:val="001A0A48"/>
    <w:rsid w:val="001A1350"/>
    <w:rsid w:val="001A1F1E"/>
    <w:rsid w:val="001A2B6E"/>
    <w:rsid w:val="001A2DFE"/>
    <w:rsid w:val="001A61D5"/>
    <w:rsid w:val="001A6E00"/>
    <w:rsid w:val="001B1514"/>
    <w:rsid w:val="001B1759"/>
    <w:rsid w:val="001B2978"/>
    <w:rsid w:val="001B3BF2"/>
    <w:rsid w:val="001B49B2"/>
    <w:rsid w:val="001C1B2C"/>
    <w:rsid w:val="001C2257"/>
    <w:rsid w:val="001C4E93"/>
    <w:rsid w:val="001C59A5"/>
    <w:rsid w:val="001D0BE1"/>
    <w:rsid w:val="001D2D54"/>
    <w:rsid w:val="001D3EDC"/>
    <w:rsid w:val="001D3FAF"/>
    <w:rsid w:val="001D412E"/>
    <w:rsid w:val="001E03FE"/>
    <w:rsid w:val="001E4211"/>
    <w:rsid w:val="001E4959"/>
    <w:rsid w:val="001F0AA4"/>
    <w:rsid w:val="001F1A1E"/>
    <w:rsid w:val="001F2440"/>
    <w:rsid w:val="001F3FD2"/>
    <w:rsid w:val="001F4C96"/>
    <w:rsid w:val="00201C79"/>
    <w:rsid w:val="00201E6B"/>
    <w:rsid w:val="002037D3"/>
    <w:rsid w:val="00205FE4"/>
    <w:rsid w:val="0020634B"/>
    <w:rsid w:val="00207B01"/>
    <w:rsid w:val="002133D0"/>
    <w:rsid w:val="00214546"/>
    <w:rsid w:val="00215B1D"/>
    <w:rsid w:val="0022224D"/>
    <w:rsid w:val="002225B2"/>
    <w:rsid w:val="002259BF"/>
    <w:rsid w:val="0023433B"/>
    <w:rsid w:val="0024041C"/>
    <w:rsid w:val="00241C03"/>
    <w:rsid w:val="0024400E"/>
    <w:rsid w:val="0024541C"/>
    <w:rsid w:val="00246456"/>
    <w:rsid w:val="0024715B"/>
    <w:rsid w:val="0025000C"/>
    <w:rsid w:val="002514F0"/>
    <w:rsid w:val="002524E8"/>
    <w:rsid w:val="00256D69"/>
    <w:rsid w:val="002578D1"/>
    <w:rsid w:val="002617DF"/>
    <w:rsid w:val="002620A0"/>
    <w:rsid w:val="002626E6"/>
    <w:rsid w:val="0026498A"/>
    <w:rsid w:val="0026638F"/>
    <w:rsid w:val="002673DD"/>
    <w:rsid w:val="00274697"/>
    <w:rsid w:val="00274FA3"/>
    <w:rsid w:val="002760B7"/>
    <w:rsid w:val="002763FC"/>
    <w:rsid w:val="00276EF0"/>
    <w:rsid w:val="00277300"/>
    <w:rsid w:val="00282D92"/>
    <w:rsid w:val="00284259"/>
    <w:rsid w:val="002848F0"/>
    <w:rsid w:val="002862DC"/>
    <w:rsid w:val="00286397"/>
    <w:rsid w:val="00287B73"/>
    <w:rsid w:val="00287D5A"/>
    <w:rsid w:val="00291FEF"/>
    <w:rsid w:val="00292E01"/>
    <w:rsid w:val="00294E9C"/>
    <w:rsid w:val="00296CF5"/>
    <w:rsid w:val="00297960"/>
    <w:rsid w:val="002A28E2"/>
    <w:rsid w:val="002A2982"/>
    <w:rsid w:val="002A3625"/>
    <w:rsid w:val="002A4519"/>
    <w:rsid w:val="002A7925"/>
    <w:rsid w:val="002A79B0"/>
    <w:rsid w:val="002B5ECA"/>
    <w:rsid w:val="002B60A0"/>
    <w:rsid w:val="002B615A"/>
    <w:rsid w:val="002B6A1B"/>
    <w:rsid w:val="002B7230"/>
    <w:rsid w:val="002C02A3"/>
    <w:rsid w:val="002C0AC6"/>
    <w:rsid w:val="002C178A"/>
    <w:rsid w:val="002C2562"/>
    <w:rsid w:val="002C3CAE"/>
    <w:rsid w:val="002C3F30"/>
    <w:rsid w:val="002C4985"/>
    <w:rsid w:val="002C54F1"/>
    <w:rsid w:val="002D25A4"/>
    <w:rsid w:val="002D32FC"/>
    <w:rsid w:val="002D42A0"/>
    <w:rsid w:val="002E1200"/>
    <w:rsid w:val="002E2264"/>
    <w:rsid w:val="002E2ABA"/>
    <w:rsid w:val="002E32DB"/>
    <w:rsid w:val="002E51D8"/>
    <w:rsid w:val="002F0B0C"/>
    <w:rsid w:val="002F1F8B"/>
    <w:rsid w:val="002F222A"/>
    <w:rsid w:val="002F4199"/>
    <w:rsid w:val="0030224E"/>
    <w:rsid w:val="0030553A"/>
    <w:rsid w:val="003062E9"/>
    <w:rsid w:val="0030675C"/>
    <w:rsid w:val="00310EB5"/>
    <w:rsid w:val="00311915"/>
    <w:rsid w:val="00314150"/>
    <w:rsid w:val="00315652"/>
    <w:rsid w:val="00321C60"/>
    <w:rsid w:val="00321CA8"/>
    <w:rsid w:val="003229DB"/>
    <w:rsid w:val="0032628F"/>
    <w:rsid w:val="003267D8"/>
    <w:rsid w:val="00334DD0"/>
    <w:rsid w:val="00335268"/>
    <w:rsid w:val="00335666"/>
    <w:rsid w:val="003357C9"/>
    <w:rsid w:val="00336C6F"/>
    <w:rsid w:val="003374B1"/>
    <w:rsid w:val="00342EE8"/>
    <w:rsid w:val="00343F5B"/>
    <w:rsid w:val="00345BFF"/>
    <w:rsid w:val="00346B77"/>
    <w:rsid w:val="00346C79"/>
    <w:rsid w:val="00347F54"/>
    <w:rsid w:val="00352500"/>
    <w:rsid w:val="00352F96"/>
    <w:rsid w:val="003531EB"/>
    <w:rsid w:val="00354D75"/>
    <w:rsid w:val="00355FEC"/>
    <w:rsid w:val="00356E34"/>
    <w:rsid w:val="00357CD0"/>
    <w:rsid w:val="0036203B"/>
    <w:rsid w:val="003630F5"/>
    <w:rsid w:val="00363297"/>
    <w:rsid w:val="00364E88"/>
    <w:rsid w:val="00365A4E"/>
    <w:rsid w:val="003665AC"/>
    <w:rsid w:val="00366637"/>
    <w:rsid w:val="00366882"/>
    <w:rsid w:val="00366D45"/>
    <w:rsid w:val="00366FC4"/>
    <w:rsid w:val="00372927"/>
    <w:rsid w:val="003750DE"/>
    <w:rsid w:val="00377DAC"/>
    <w:rsid w:val="00384FC1"/>
    <w:rsid w:val="00385DB2"/>
    <w:rsid w:val="00390008"/>
    <w:rsid w:val="00392189"/>
    <w:rsid w:val="00392A5B"/>
    <w:rsid w:val="00393BA9"/>
    <w:rsid w:val="003A1DF6"/>
    <w:rsid w:val="003A3F1D"/>
    <w:rsid w:val="003A4ABB"/>
    <w:rsid w:val="003A6F25"/>
    <w:rsid w:val="003A7EFD"/>
    <w:rsid w:val="003B03D6"/>
    <w:rsid w:val="003B1B9E"/>
    <w:rsid w:val="003B37F1"/>
    <w:rsid w:val="003B40CC"/>
    <w:rsid w:val="003B4FB7"/>
    <w:rsid w:val="003B560B"/>
    <w:rsid w:val="003B63BE"/>
    <w:rsid w:val="003B7B2F"/>
    <w:rsid w:val="003C08A6"/>
    <w:rsid w:val="003C2C1F"/>
    <w:rsid w:val="003C3C20"/>
    <w:rsid w:val="003C650D"/>
    <w:rsid w:val="003D1413"/>
    <w:rsid w:val="003D3140"/>
    <w:rsid w:val="003D5AEC"/>
    <w:rsid w:val="003D5E3E"/>
    <w:rsid w:val="003D6440"/>
    <w:rsid w:val="003E0380"/>
    <w:rsid w:val="003E2543"/>
    <w:rsid w:val="003E2E45"/>
    <w:rsid w:val="003E3371"/>
    <w:rsid w:val="003E608A"/>
    <w:rsid w:val="003F0090"/>
    <w:rsid w:val="003F0637"/>
    <w:rsid w:val="003F7228"/>
    <w:rsid w:val="003F7ECE"/>
    <w:rsid w:val="00402065"/>
    <w:rsid w:val="004024F9"/>
    <w:rsid w:val="0040530C"/>
    <w:rsid w:val="00406C35"/>
    <w:rsid w:val="00412E9E"/>
    <w:rsid w:val="00413D33"/>
    <w:rsid w:val="004144CD"/>
    <w:rsid w:val="00414B69"/>
    <w:rsid w:val="00416983"/>
    <w:rsid w:val="00417238"/>
    <w:rsid w:val="004179D2"/>
    <w:rsid w:val="00420E42"/>
    <w:rsid w:val="00421CB3"/>
    <w:rsid w:val="004235FA"/>
    <w:rsid w:val="00425727"/>
    <w:rsid w:val="00427B90"/>
    <w:rsid w:val="004309F8"/>
    <w:rsid w:val="00432A20"/>
    <w:rsid w:val="00432F3F"/>
    <w:rsid w:val="00435524"/>
    <w:rsid w:val="00436E9B"/>
    <w:rsid w:val="004407DA"/>
    <w:rsid w:val="0044130D"/>
    <w:rsid w:val="0044150A"/>
    <w:rsid w:val="00442EA6"/>
    <w:rsid w:val="00444C8D"/>
    <w:rsid w:val="004509BE"/>
    <w:rsid w:val="00451635"/>
    <w:rsid w:val="00452455"/>
    <w:rsid w:val="004533BD"/>
    <w:rsid w:val="00454AB9"/>
    <w:rsid w:val="00456031"/>
    <w:rsid w:val="004623E7"/>
    <w:rsid w:val="00463006"/>
    <w:rsid w:val="00463256"/>
    <w:rsid w:val="00463989"/>
    <w:rsid w:val="004640E1"/>
    <w:rsid w:val="00465364"/>
    <w:rsid w:val="0046537B"/>
    <w:rsid w:val="0046696A"/>
    <w:rsid w:val="00466E12"/>
    <w:rsid w:val="0046748F"/>
    <w:rsid w:val="004703BF"/>
    <w:rsid w:val="004728D1"/>
    <w:rsid w:val="0047335A"/>
    <w:rsid w:val="00474298"/>
    <w:rsid w:val="004751DB"/>
    <w:rsid w:val="00475240"/>
    <w:rsid w:val="00475911"/>
    <w:rsid w:val="0047638F"/>
    <w:rsid w:val="00476645"/>
    <w:rsid w:val="004766F2"/>
    <w:rsid w:val="00476D70"/>
    <w:rsid w:val="00477417"/>
    <w:rsid w:val="00480DB7"/>
    <w:rsid w:val="0048133B"/>
    <w:rsid w:val="00483FFD"/>
    <w:rsid w:val="0048407E"/>
    <w:rsid w:val="004933C6"/>
    <w:rsid w:val="00493604"/>
    <w:rsid w:val="004938CF"/>
    <w:rsid w:val="004943DE"/>
    <w:rsid w:val="00494A15"/>
    <w:rsid w:val="00496D5C"/>
    <w:rsid w:val="004A2CD9"/>
    <w:rsid w:val="004A3EE3"/>
    <w:rsid w:val="004A5DFE"/>
    <w:rsid w:val="004A654A"/>
    <w:rsid w:val="004A7E2C"/>
    <w:rsid w:val="004B12F6"/>
    <w:rsid w:val="004B4E9B"/>
    <w:rsid w:val="004B6F8D"/>
    <w:rsid w:val="004B711A"/>
    <w:rsid w:val="004C09AE"/>
    <w:rsid w:val="004C0DC5"/>
    <w:rsid w:val="004C6121"/>
    <w:rsid w:val="004C65FA"/>
    <w:rsid w:val="004C6840"/>
    <w:rsid w:val="004C69AE"/>
    <w:rsid w:val="004C76B9"/>
    <w:rsid w:val="004D0D0F"/>
    <w:rsid w:val="004D0EB5"/>
    <w:rsid w:val="004D1CDA"/>
    <w:rsid w:val="004D2CC9"/>
    <w:rsid w:val="004D779D"/>
    <w:rsid w:val="004E2D15"/>
    <w:rsid w:val="004E51CA"/>
    <w:rsid w:val="004E53BA"/>
    <w:rsid w:val="004F0906"/>
    <w:rsid w:val="004F0F91"/>
    <w:rsid w:val="004F2B72"/>
    <w:rsid w:val="004F3FC0"/>
    <w:rsid w:val="004F41FA"/>
    <w:rsid w:val="004F5D61"/>
    <w:rsid w:val="00500B61"/>
    <w:rsid w:val="0050124C"/>
    <w:rsid w:val="00501F15"/>
    <w:rsid w:val="00503514"/>
    <w:rsid w:val="00503E02"/>
    <w:rsid w:val="0050574C"/>
    <w:rsid w:val="00507C30"/>
    <w:rsid w:val="005110F2"/>
    <w:rsid w:val="0051241A"/>
    <w:rsid w:val="00512CF7"/>
    <w:rsid w:val="00513A26"/>
    <w:rsid w:val="00514174"/>
    <w:rsid w:val="00514329"/>
    <w:rsid w:val="0051540A"/>
    <w:rsid w:val="00516B15"/>
    <w:rsid w:val="00520B60"/>
    <w:rsid w:val="005214C3"/>
    <w:rsid w:val="00522DF6"/>
    <w:rsid w:val="005233D3"/>
    <w:rsid w:val="00523632"/>
    <w:rsid w:val="005316EB"/>
    <w:rsid w:val="00532DFA"/>
    <w:rsid w:val="00533626"/>
    <w:rsid w:val="00534729"/>
    <w:rsid w:val="0053793F"/>
    <w:rsid w:val="00537DFC"/>
    <w:rsid w:val="0054138E"/>
    <w:rsid w:val="00542EB9"/>
    <w:rsid w:val="00545562"/>
    <w:rsid w:val="00546DAA"/>
    <w:rsid w:val="00546F5B"/>
    <w:rsid w:val="00551767"/>
    <w:rsid w:val="00552A65"/>
    <w:rsid w:val="00553DF1"/>
    <w:rsid w:val="0055543B"/>
    <w:rsid w:val="00556ADA"/>
    <w:rsid w:val="0055731E"/>
    <w:rsid w:val="005606C1"/>
    <w:rsid w:val="00560E5E"/>
    <w:rsid w:val="00561B87"/>
    <w:rsid w:val="00562002"/>
    <w:rsid w:val="00565B53"/>
    <w:rsid w:val="00566C97"/>
    <w:rsid w:val="005700DF"/>
    <w:rsid w:val="00574C96"/>
    <w:rsid w:val="00574EF6"/>
    <w:rsid w:val="00580E9F"/>
    <w:rsid w:val="00581998"/>
    <w:rsid w:val="00583716"/>
    <w:rsid w:val="005841DD"/>
    <w:rsid w:val="0058448E"/>
    <w:rsid w:val="00585572"/>
    <w:rsid w:val="00587929"/>
    <w:rsid w:val="0059057A"/>
    <w:rsid w:val="00590B05"/>
    <w:rsid w:val="00592BE0"/>
    <w:rsid w:val="005949A0"/>
    <w:rsid w:val="005959B4"/>
    <w:rsid w:val="0059743B"/>
    <w:rsid w:val="005A0569"/>
    <w:rsid w:val="005A1520"/>
    <w:rsid w:val="005A1FE1"/>
    <w:rsid w:val="005A29E8"/>
    <w:rsid w:val="005A4049"/>
    <w:rsid w:val="005A5612"/>
    <w:rsid w:val="005A5B45"/>
    <w:rsid w:val="005A6C7E"/>
    <w:rsid w:val="005A786B"/>
    <w:rsid w:val="005B0605"/>
    <w:rsid w:val="005B3DF0"/>
    <w:rsid w:val="005B465A"/>
    <w:rsid w:val="005B59DD"/>
    <w:rsid w:val="005C16C9"/>
    <w:rsid w:val="005C1A9F"/>
    <w:rsid w:val="005C7026"/>
    <w:rsid w:val="005C7935"/>
    <w:rsid w:val="005C7B25"/>
    <w:rsid w:val="005D1307"/>
    <w:rsid w:val="005D2C65"/>
    <w:rsid w:val="005D2CA2"/>
    <w:rsid w:val="005D4079"/>
    <w:rsid w:val="005D4549"/>
    <w:rsid w:val="005D4C35"/>
    <w:rsid w:val="005D5637"/>
    <w:rsid w:val="005D5D09"/>
    <w:rsid w:val="005D6537"/>
    <w:rsid w:val="005D7201"/>
    <w:rsid w:val="005D7CC1"/>
    <w:rsid w:val="005E2BD3"/>
    <w:rsid w:val="005E3410"/>
    <w:rsid w:val="005E7791"/>
    <w:rsid w:val="005F08CE"/>
    <w:rsid w:val="005F2190"/>
    <w:rsid w:val="005F3D00"/>
    <w:rsid w:val="005F42E1"/>
    <w:rsid w:val="005F451D"/>
    <w:rsid w:val="005F5C65"/>
    <w:rsid w:val="005F6A4C"/>
    <w:rsid w:val="005F6A99"/>
    <w:rsid w:val="006003FA"/>
    <w:rsid w:val="0060098F"/>
    <w:rsid w:val="00600FC2"/>
    <w:rsid w:val="006012C8"/>
    <w:rsid w:val="00602DB2"/>
    <w:rsid w:val="00606464"/>
    <w:rsid w:val="006072CC"/>
    <w:rsid w:val="00607E23"/>
    <w:rsid w:val="006103B9"/>
    <w:rsid w:val="006104B9"/>
    <w:rsid w:val="00613BB1"/>
    <w:rsid w:val="0061585A"/>
    <w:rsid w:val="006174A7"/>
    <w:rsid w:val="0062075C"/>
    <w:rsid w:val="0062114A"/>
    <w:rsid w:val="00622089"/>
    <w:rsid w:val="006259D2"/>
    <w:rsid w:val="006268CD"/>
    <w:rsid w:val="00630821"/>
    <w:rsid w:val="0063136A"/>
    <w:rsid w:val="0063278A"/>
    <w:rsid w:val="00632F20"/>
    <w:rsid w:val="00633BF9"/>
    <w:rsid w:val="00634C11"/>
    <w:rsid w:val="00637037"/>
    <w:rsid w:val="006415BB"/>
    <w:rsid w:val="00643084"/>
    <w:rsid w:val="00643ED3"/>
    <w:rsid w:val="00644247"/>
    <w:rsid w:val="00644B20"/>
    <w:rsid w:val="00646490"/>
    <w:rsid w:val="006501C3"/>
    <w:rsid w:val="00652013"/>
    <w:rsid w:val="006522E3"/>
    <w:rsid w:val="0065262F"/>
    <w:rsid w:val="00654186"/>
    <w:rsid w:val="006542EF"/>
    <w:rsid w:val="00656FE8"/>
    <w:rsid w:val="00660461"/>
    <w:rsid w:val="00660571"/>
    <w:rsid w:val="0066275F"/>
    <w:rsid w:val="00663889"/>
    <w:rsid w:val="00663CC0"/>
    <w:rsid w:val="0066408A"/>
    <w:rsid w:val="0066539C"/>
    <w:rsid w:val="00666E75"/>
    <w:rsid w:val="0067045E"/>
    <w:rsid w:val="00670A11"/>
    <w:rsid w:val="006726E3"/>
    <w:rsid w:val="00672D3A"/>
    <w:rsid w:val="006731B7"/>
    <w:rsid w:val="00674683"/>
    <w:rsid w:val="00675303"/>
    <w:rsid w:val="00676AA2"/>
    <w:rsid w:val="0067782C"/>
    <w:rsid w:val="00681819"/>
    <w:rsid w:val="006821F0"/>
    <w:rsid w:val="006828BC"/>
    <w:rsid w:val="00686ABC"/>
    <w:rsid w:val="0069148E"/>
    <w:rsid w:val="00693987"/>
    <w:rsid w:val="00694852"/>
    <w:rsid w:val="006958C4"/>
    <w:rsid w:val="0069627C"/>
    <w:rsid w:val="0069641D"/>
    <w:rsid w:val="006A2E2E"/>
    <w:rsid w:val="006A64EB"/>
    <w:rsid w:val="006A7CC4"/>
    <w:rsid w:val="006B0538"/>
    <w:rsid w:val="006B172C"/>
    <w:rsid w:val="006B1DFD"/>
    <w:rsid w:val="006B1FCA"/>
    <w:rsid w:val="006B3A70"/>
    <w:rsid w:val="006B4A6B"/>
    <w:rsid w:val="006B75FA"/>
    <w:rsid w:val="006B7B73"/>
    <w:rsid w:val="006C37E8"/>
    <w:rsid w:val="006C3F11"/>
    <w:rsid w:val="006C41E9"/>
    <w:rsid w:val="006C54C2"/>
    <w:rsid w:val="006D283E"/>
    <w:rsid w:val="006D43C3"/>
    <w:rsid w:val="006D53ED"/>
    <w:rsid w:val="006D66FD"/>
    <w:rsid w:val="006D7165"/>
    <w:rsid w:val="006D78DC"/>
    <w:rsid w:val="006D7E62"/>
    <w:rsid w:val="006E1673"/>
    <w:rsid w:val="006E1C60"/>
    <w:rsid w:val="006E1E8F"/>
    <w:rsid w:val="006E2362"/>
    <w:rsid w:val="006E2D6C"/>
    <w:rsid w:val="006E6A62"/>
    <w:rsid w:val="006F15D2"/>
    <w:rsid w:val="006F2921"/>
    <w:rsid w:val="006F7B34"/>
    <w:rsid w:val="00700031"/>
    <w:rsid w:val="007020EB"/>
    <w:rsid w:val="0070242F"/>
    <w:rsid w:val="00702D02"/>
    <w:rsid w:val="00704879"/>
    <w:rsid w:val="00704E8D"/>
    <w:rsid w:val="0070674E"/>
    <w:rsid w:val="00710D54"/>
    <w:rsid w:val="00711A9A"/>
    <w:rsid w:val="007131E6"/>
    <w:rsid w:val="007146A8"/>
    <w:rsid w:val="00714FF5"/>
    <w:rsid w:val="007176DA"/>
    <w:rsid w:val="00720FCD"/>
    <w:rsid w:val="00724328"/>
    <w:rsid w:val="007257F3"/>
    <w:rsid w:val="00725B7B"/>
    <w:rsid w:val="00730110"/>
    <w:rsid w:val="007327FC"/>
    <w:rsid w:val="007341D2"/>
    <w:rsid w:val="007343AE"/>
    <w:rsid w:val="00737663"/>
    <w:rsid w:val="00740A41"/>
    <w:rsid w:val="0074500E"/>
    <w:rsid w:val="00752DCC"/>
    <w:rsid w:val="007531BB"/>
    <w:rsid w:val="007556BC"/>
    <w:rsid w:val="00755C55"/>
    <w:rsid w:val="00756464"/>
    <w:rsid w:val="00756D0C"/>
    <w:rsid w:val="007602F2"/>
    <w:rsid w:val="00765CFD"/>
    <w:rsid w:val="00767132"/>
    <w:rsid w:val="00767EC1"/>
    <w:rsid w:val="00770128"/>
    <w:rsid w:val="00770716"/>
    <w:rsid w:val="007707FD"/>
    <w:rsid w:val="00771F77"/>
    <w:rsid w:val="00772868"/>
    <w:rsid w:val="0077389A"/>
    <w:rsid w:val="00775522"/>
    <w:rsid w:val="00775634"/>
    <w:rsid w:val="007763B3"/>
    <w:rsid w:val="00776AE4"/>
    <w:rsid w:val="007803DC"/>
    <w:rsid w:val="007832E0"/>
    <w:rsid w:val="00787923"/>
    <w:rsid w:val="0079019E"/>
    <w:rsid w:val="007902C8"/>
    <w:rsid w:val="00791EE1"/>
    <w:rsid w:val="0079372A"/>
    <w:rsid w:val="00794D77"/>
    <w:rsid w:val="00796BE3"/>
    <w:rsid w:val="00797C62"/>
    <w:rsid w:val="007A0FA2"/>
    <w:rsid w:val="007A2535"/>
    <w:rsid w:val="007A2BFD"/>
    <w:rsid w:val="007A4D42"/>
    <w:rsid w:val="007A54B0"/>
    <w:rsid w:val="007A67CF"/>
    <w:rsid w:val="007A7A3B"/>
    <w:rsid w:val="007B237F"/>
    <w:rsid w:val="007B473F"/>
    <w:rsid w:val="007C23F5"/>
    <w:rsid w:val="007C4FA9"/>
    <w:rsid w:val="007C55FE"/>
    <w:rsid w:val="007C75B7"/>
    <w:rsid w:val="007D15B8"/>
    <w:rsid w:val="007D478F"/>
    <w:rsid w:val="007D7D03"/>
    <w:rsid w:val="007E0CCA"/>
    <w:rsid w:val="007E134B"/>
    <w:rsid w:val="007E2FA5"/>
    <w:rsid w:val="007E554B"/>
    <w:rsid w:val="007E6975"/>
    <w:rsid w:val="007E6A3C"/>
    <w:rsid w:val="007E7113"/>
    <w:rsid w:val="007F67F1"/>
    <w:rsid w:val="007F78CC"/>
    <w:rsid w:val="00801518"/>
    <w:rsid w:val="00801710"/>
    <w:rsid w:val="00806218"/>
    <w:rsid w:val="008074E8"/>
    <w:rsid w:val="00807A8F"/>
    <w:rsid w:val="0081204C"/>
    <w:rsid w:val="008120BE"/>
    <w:rsid w:val="008169A1"/>
    <w:rsid w:val="008171D6"/>
    <w:rsid w:val="0081757D"/>
    <w:rsid w:val="0082236D"/>
    <w:rsid w:val="00822637"/>
    <w:rsid w:val="00822F4C"/>
    <w:rsid w:val="00823B74"/>
    <w:rsid w:val="00825267"/>
    <w:rsid w:val="00825438"/>
    <w:rsid w:val="008262C6"/>
    <w:rsid w:val="00830258"/>
    <w:rsid w:val="00830BE5"/>
    <w:rsid w:val="0083123B"/>
    <w:rsid w:val="0083237E"/>
    <w:rsid w:val="00836049"/>
    <w:rsid w:val="008416C5"/>
    <w:rsid w:val="00842E11"/>
    <w:rsid w:val="008434E3"/>
    <w:rsid w:val="00845703"/>
    <w:rsid w:val="00847339"/>
    <w:rsid w:val="00852125"/>
    <w:rsid w:val="00852371"/>
    <w:rsid w:val="00857467"/>
    <w:rsid w:val="008616CD"/>
    <w:rsid w:val="00861B6B"/>
    <w:rsid w:val="00863A4F"/>
    <w:rsid w:val="0087047A"/>
    <w:rsid w:val="008715F4"/>
    <w:rsid w:val="00875525"/>
    <w:rsid w:val="00875804"/>
    <w:rsid w:val="008770E8"/>
    <w:rsid w:val="00881C7A"/>
    <w:rsid w:val="00883E31"/>
    <w:rsid w:val="00885197"/>
    <w:rsid w:val="00887BA7"/>
    <w:rsid w:val="008919EA"/>
    <w:rsid w:val="00891E90"/>
    <w:rsid w:val="00892A66"/>
    <w:rsid w:val="008944C2"/>
    <w:rsid w:val="00894CA1"/>
    <w:rsid w:val="0089585B"/>
    <w:rsid w:val="00895CA0"/>
    <w:rsid w:val="00896BD6"/>
    <w:rsid w:val="0089779F"/>
    <w:rsid w:val="008A054C"/>
    <w:rsid w:val="008A0D4B"/>
    <w:rsid w:val="008A782F"/>
    <w:rsid w:val="008B001A"/>
    <w:rsid w:val="008B298A"/>
    <w:rsid w:val="008B2C29"/>
    <w:rsid w:val="008B3200"/>
    <w:rsid w:val="008B40D5"/>
    <w:rsid w:val="008B410A"/>
    <w:rsid w:val="008C0AC1"/>
    <w:rsid w:val="008C0C0B"/>
    <w:rsid w:val="008C20E0"/>
    <w:rsid w:val="008C523B"/>
    <w:rsid w:val="008C7795"/>
    <w:rsid w:val="008C7E1A"/>
    <w:rsid w:val="008D0756"/>
    <w:rsid w:val="008D0B4F"/>
    <w:rsid w:val="008D25A8"/>
    <w:rsid w:val="008D3E92"/>
    <w:rsid w:val="008D4180"/>
    <w:rsid w:val="008D420E"/>
    <w:rsid w:val="008D484A"/>
    <w:rsid w:val="008E1AAC"/>
    <w:rsid w:val="008E484A"/>
    <w:rsid w:val="008E5861"/>
    <w:rsid w:val="008E6EFB"/>
    <w:rsid w:val="008F04F8"/>
    <w:rsid w:val="008F2096"/>
    <w:rsid w:val="008F265B"/>
    <w:rsid w:val="008F30CE"/>
    <w:rsid w:val="008F7C75"/>
    <w:rsid w:val="0090070E"/>
    <w:rsid w:val="00901AA0"/>
    <w:rsid w:val="00901FCC"/>
    <w:rsid w:val="00905566"/>
    <w:rsid w:val="00906A7F"/>
    <w:rsid w:val="0090783D"/>
    <w:rsid w:val="00912360"/>
    <w:rsid w:val="0091241F"/>
    <w:rsid w:val="00912489"/>
    <w:rsid w:val="00914F9F"/>
    <w:rsid w:val="00916DB2"/>
    <w:rsid w:val="00921847"/>
    <w:rsid w:val="00922BA0"/>
    <w:rsid w:val="009234DC"/>
    <w:rsid w:val="009238DB"/>
    <w:rsid w:val="00923A4D"/>
    <w:rsid w:val="009245BE"/>
    <w:rsid w:val="0092577B"/>
    <w:rsid w:val="00925E9E"/>
    <w:rsid w:val="0092704B"/>
    <w:rsid w:val="009310E1"/>
    <w:rsid w:val="00931B08"/>
    <w:rsid w:val="00935C4F"/>
    <w:rsid w:val="00936711"/>
    <w:rsid w:val="009424D3"/>
    <w:rsid w:val="00943A64"/>
    <w:rsid w:val="00950FED"/>
    <w:rsid w:val="009530F7"/>
    <w:rsid w:val="0095359F"/>
    <w:rsid w:val="00956FB4"/>
    <w:rsid w:val="009604B9"/>
    <w:rsid w:val="0096175D"/>
    <w:rsid w:val="00962830"/>
    <w:rsid w:val="0096618B"/>
    <w:rsid w:val="009721DD"/>
    <w:rsid w:val="009745A5"/>
    <w:rsid w:val="009759EB"/>
    <w:rsid w:val="00982761"/>
    <w:rsid w:val="00982E70"/>
    <w:rsid w:val="00985A3B"/>
    <w:rsid w:val="00992BA3"/>
    <w:rsid w:val="00995040"/>
    <w:rsid w:val="00997006"/>
    <w:rsid w:val="009A0503"/>
    <w:rsid w:val="009A3E5C"/>
    <w:rsid w:val="009A4D1B"/>
    <w:rsid w:val="009B1959"/>
    <w:rsid w:val="009B3BC9"/>
    <w:rsid w:val="009B4B6A"/>
    <w:rsid w:val="009B4FA9"/>
    <w:rsid w:val="009B5F1C"/>
    <w:rsid w:val="009B65F4"/>
    <w:rsid w:val="009B75CC"/>
    <w:rsid w:val="009C1603"/>
    <w:rsid w:val="009C6C71"/>
    <w:rsid w:val="009D12BF"/>
    <w:rsid w:val="009D229A"/>
    <w:rsid w:val="009D29F2"/>
    <w:rsid w:val="009D2EC8"/>
    <w:rsid w:val="009D52DB"/>
    <w:rsid w:val="009D687E"/>
    <w:rsid w:val="009E0800"/>
    <w:rsid w:val="009E10A7"/>
    <w:rsid w:val="009E2AEF"/>
    <w:rsid w:val="009E3BEE"/>
    <w:rsid w:val="009E59FB"/>
    <w:rsid w:val="009E630C"/>
    <w:rsid w:val="009E69FC"/>
    <w:rsid w:val="009E6AC1"/>
    <w:rsid w:val="009E7179"/>
    <w:rsid w:val="009E74C4"/>
    <w:rsid w:val="009F2254"/>
    <w:rsid w:val="009F2F87"/>
    <w:rsid w:val="009F3A3D"/>
    <w:rsid w:val="00A0299A"/>
    <w:rsid w:val="00A0350C"/>
    <w:rsid w:val="00A05B0B"/>
    <w:rsid w:val="00A10E96"/>
    <w:rsid w:val="00A10EE0"/>
    <w:rsid w:val="00A11D50"/>
    <w:rsid w:val="00A11DA5"/>
    <w:rsid w:val="00A13AFD"/>
    <w:rsid w:val="00A155B8"/>
    <w:rsid w:val="00A22419"/>
    <w:rsid w:val="00A22D33"/>
    <w:rsid w:val="00A24B86"/>
    <w:rsid w:val="00A266D5"/>
    <w:rsid w:val="00A26D14"/>
    <w:rsid w:val="00A310AC"/>
    <w:rsid w:val="00A34038"/>
    <w:rsid w:val="00A34407"/>
    <w:rsid w:val="00A34EC7"/>
    <w:rsid w:val="00A35CAF"/>
    <w:rsid w:val="00A367CE"/>
    <w:rsid w:val="00A36F25"/>
    <w:rsid w:val="00A37050"/>
    <w:rsid w:val="00A4067F"/>
    <w:rsid w:val="00A41021"/>
    <w:rsid w:val="00A410FE"/>
    <w:rsid w:val="00A41A46"/>
    <w:rsid w:val="00A42C2B"/>
    <w:rsid w:val="00A4324A"/>
    <w:rsid w:val="00A46FA8"/>
    <w:rsid w:val="00A47180"/>
    <w:rsid w:val="00A4738A"/>
    <w:rsid w:val="00A513B3"/>
    <w:rsid w:val="00A52F32"/>
    <w:rsid w:val="00A53926"/>
    <w:rsid w:val="00A57C9D"/>
    <w:rsid w:val="00A62507"/>
    <w:rsid w:val="00A66425"/>
    <w:rsid w:val="00A67C9A"/>
    <w:rsid w:val="00A70197"/>
    <w:rsid w:val="00A70F77"/>
    <w:rsid w:val="00A71059"/>
    <w:rsid w:val="00A75EFA"/>
    <w:rsid w:val="00A7641E"/>
    <w:rsid w:val="00A76EC8"/>
    <w:rsid w:val="00A770C1"/>
    <w:rsid w:val="00A803CF"/>
    <w:rsid w:val="00A8059D"/>
    <w:rsid w:val="00A807F0"/>
    <w:rsid w:val="00A80817"/>
    <w:rsid w:val="00A810C2"/>
    <w:rsid w:val="00A82B9D"/>
    <w:rsid w:val="00A8434A"/>
    <w:rsid w:val="00A85C0A"/>
    <w:rsid w:val="00A91C65"/>
    <w:rsid w:val="00A922C1"/>
    <w:rsid w:val="00A93BE7"/>
    <w:rsid w:val="00AA23A1"/>
    <w:rsid w:val="00AA305B"/>
    <w:rsid w:val="00AA4AB3"/>
    <w:rsid w:val="00AA54F9"/>
    <w:rsid w:val="00AA6DA8"/>
    <w:rsid w:val="00AB14D7"/>
    <w:rsid w:val="00AB4B94"/>
    <w:rsid w:val="00AB510D"/>
    <w:rsid w:val="00AB6D9E"/>
    <w:rsid w:val="00AC31F7"/>
    <w:rsid w:val="00AC5033"/>
    <w:rsid w:val="00AD11D0"/>
    <w:rsid w:val="00AD190C"/>
    <w:rsid w:val="00AD23B5"/>
    <w:rsid w:val="00AD58F5"/>
    <w:rsid w:val="00AD6BC7"/>
    <w:rsid w:val="00AE0EB7"/>
    <w:rsid w:val="00AE1804"/>
    <w:rsid w:val="00AE3D94"/>
    <w:rsid w:val="00AE4678"/>
    <w:rsid w:val="00AF402E"/>
    <w:rsid w:val="00AF409F"/>
    <w:rsid w:val="00AF51F9"/>
    <w:rsid w:val="00B03647"/>
    <w:rsid w:val="00B0399D"/>
    <w:rsid w:val="00B03FE9"/>
    <w:rsid w:val="00B041F8"/>
    <w:rsid w:val="00B05A0D"/>
    <w:rsid w:val="00B05AFE"/>
    <w:rsid w:val="00B0766B"/>
    <w:rsid w:val="00B07DB4"/>
    <w:rsid w:val="00B11210"/>
    <w:rsid w:val="00B16F75"/>
    <w:rsid w:val="00B213B6"/>
    <w:rsid w:val="00B2365D"/>
    <w:rsid w:val="00B25702"/>
    <w:rsid w:val="00B2588F"/>
    <w:rsid w:val="00B25D13"/>
    <w:rsid w:val="00B26892"/>
    <w:rsid w:val="00B30C3D"/>
    <w:rsid w:val="00B3378F"/>
    <w:rsid w:val="00B33E9B"/>
    <w:rsid w:val="00B355AE"/>
    <w:rsid w:val="00B36957"/>
    <w:rsid w:val="00B415D7"/>
    <w:rsid w:val="00B45606"/>
    <w:rsid w:val="00B52887"/>
    <w:rsid w:val="00B52D91"/>
    <w:rsid w:val="00B5383E"/>
    <w:rsid w:val="00B53CDC"/>
    <w:rsid w:val="00B53CE6"/>
    <w:rsid w:val="00B5530F"/>
    <w:rsid w:val="00B5577E"/>
    <w:rsid w:val="00B602D1"/>
    <w:rsid w:val="00B60BBA"/>
    <w:rsid w:val="00B61E60"/>
    <w:rsid w:val="00B63FC5"/>
    <w:rsid w:val="00B6441C"/>
    <w:rsid w:val="00B65A30"/>
    <w:rsid w:val="00B741E5"/>
    <w:rsid w:val="00B75309"/>
    <w:rsid w:val="00B75B2B"/>
    <w:rsid w:val="00B75D10"/>
    <w:rsid w:val="00B7750E"/>
    <w:rsid w:val="00B77FF3"/>
    <w:rsid w:val="00B817AB"/>
    <w:rsid w:val="00B84273"/>
    <w:rsid w:val="00B84579"/>
    <w:rsid w:val="00B846CF"/>
    <w:rsid w:val="00B85BB3"/>
    <w:rsid w:val="00B86347"/>
    <w:rsid w:val="00B87423"/>
    <w:rsid w:val="00B909A2"/>
    <w:rsid w:val="00B93DC2"/>
    <w:rsid w:val="00B94AAB"/>
    <w:rsid w:val="00B97ECB"/>
    <w:rsid w:val="00BA00C6"/>
    <w:rsid w:val="00BA1A4C"/>
    <w:rsid w:val="00BA24BA"/>
    <w:rsid w:val="00BA3819"/>
    <w:rsid w:val="00BA7452"/>
    <w:rsid w:val="00BB0B56"/>
    <w:rsid w:val="00BB1CA9"/>
    <w:rsid w:val="00BB23EB"/>
    <w:rsid w:val="00BB2564"/>
    <w:rsid w:val="00BB2EAB"/>
    <w:rsid w:val="00BB3598"/>
    <w:rsid w:val="00BB46E7"/>
    <w:rsid w:val="00BB4D74"/>
    <w:rsid w:val="00BC1153"/>
    <w:rsid w:val="00BC1C1F"/>
    <w:rsid w:val="00BC2813"/>
    <w:rsid w:val="00BC71BB"/>
    <w:rsid w:val="00BD00C5"/>
    <w:rsid w:val="00BD1E0B"/>
    <w:rsid w:val="00BD2781"/>
    <w:rsid w:val="00BD2F3C"/>
    <w:rsid w:val="00BD5528"/>
    <w:rsid w:val="00BD77D5"/>
    <w:rsid w:val="00BE3D7B"/>
    <w:rsid w:val="00BE47E2"/>
    <w:rsid w:val="00BE5936"/>
    <w:rsid w:val="00BE5B58"/>
    <w:rsid w:val="00BF2EF3"/>
    <w:rsid w:val="00BF31AE"/>
    <w:rsid w:val="00BF443F"/>
    <w:rsid w:val="00BF5546"/>
    <w:rsid w:val="00C00813"/>
    <w:rsid w:val="00C01264"/>
    <w:rsid w:val="00C117FE"/>
    <w:rsid w:val="00C12CB9"/>
    <w:rsid w:val="00C13A9E"/>
    <w:rsid w:val="00C146A4"/>
    <w:rsid w:val="00C16439"/>
    <w:rsid w:val="00C16B97"/>
    <w:rsid w:val="00C179C5"/>
    <w:rsid w:val="00C21DD5"/>
    <w:rsid w:val="00C26CC1"/>
    <w:rsid w:val="00C30DF7"/>
    <w:rsid w:val="00C30F78"/>
    <w:rsid w:val="00C31CE9"/>
    <w:rsid w:val="00C320FE"/>
    <w:rsid w:val="00C33109"/>
    <w:rsid w:val="00C33E34"/>
    <w:rsid w:val="00C34C98"/>
    <w:rsid w:val="00C3550A"/>
    <w:rsid w:val="00C35689"/>
    <w:rsid w:val="00C3593E"/>
    <w:rsid w:val="00C40811"/>
    <w:rsid w:val="00C423BA"/>
    <w:rsid w:val="00C452FB"/>
    <w:rsid w:val="00C46941"/>
    <w:rsid w:val="00C47140"/>
    <w:rsid w:val="00C472FD"/>
    <w:rsid w:val="00C50735"/>
    <w:rsid w:val="00C5237A"/>
    <w:rsid w:val="00C54908"/>
    <w:rsid w:val="00C54EB2"/>
    <w:rsid w:val="00C57E00"/>
    <w:rsid w:val="00C60009"/>
    <w:rsid w:val="00C61112"/>
    <w:rsid w:val="00C616B4"/>
    <w:rsid w:val="00C61908"/>
    <w:rsid w:val="00C63399"/>
    <w:rsid w:val="00C6397A"/>
    <w:rsid w:val="00C63986"/>
    <w:rsid w:val="00C65C48"/>
    <w:rsid w:val="00C66BCC"/>
    <w:rsid w:val="00C70B1C"/>
    <w:rsid w:val="00C7184A"/>
    <w:rsid w:val="00C74775"/>
    <w:rsid w:val="00C76A80"/>
    <w:rsid w:val="00C8040B"/>
    <w:rsid w:val="00C85629"/>
    <w:rsid w:val="00C861FE"/>
    <w:rsid w:val="00C86523"/>
    <w:rsid w:val="00C87A59"/>
    <w:rsid w:val="00C90B4E"/>
    <w:rsid w:val="00C92934"/>
    <w:rsid w:val="00C9309B"/>
    <w:rsid w:val="00C954DA"/>
    <w:rsid w:val="00C95924"/>
    <w:rsid w:val="00C95AF3"/>
    <w:rsid w:val="00C95C3F"/>
    <w:rsid w:val="00C97FB2"/>
    <w:rsid w:val="00CA0544"/>
    <w:rsid w:val="00CA2D2B"/>
    <w:rsid w:val="00CA5959"/>
    <w:rsid w:val="00CA6589"/>
    <w:rsid w:val="00CB11FB"/>
    <w:rsid w:val="00CB1520"/>
    <w:rsid w:val="00CB216E"/>
    <w:rsid w:val="00CB368D"/>
    <w:rsid w:val="00CB41D2"/>
    <w:rsid w:val="00CB4C3B"/>
    <w:rsid w:val="00CB5D0A"/>
    <w:rsid w:val="00CC471E"/>
    <w:rsid w:val="00CC4793"/>
    <w:rsid w:val="00CC4C72"/>
    <w:rsid w:val="00CC549F"/>
    <w:rsid w:val="00CC6CD5"/>
    <w:rsid w:val="00CC6D86"/>
    <w:rsid w:val="00CC6FDA"/>
    <w:rsid w:val="00CC707B"/>
    <w:rsid w:val="00CD2578"/>
    <w:rsid w:val="00CD40F1"/>
    <w:rsid w:val="00CD4137"/>
    <w:rsid w:val="00CD632E"/>
    <w:rsid w:val="00CD6618"/>
    <w:rsid w:val="00CD7A9E"/>
    <w:rsid w:val="00CE34AC"/>
    <w:rsid w:val="00CE4706"/>
    <w:rsid w:val="00CE57F8"/>
    <w:rsid w:val="00CE792B"/>
    <w:rsid w:val="00CE7E25"/>
    <w:rsid w:val="00CF07D1"/>
    <w:rsid w:val="00CF0B32"/>
    <w:rsid w:val="00CF0EB8"/>
    <w:rsid w:val="00CF1873"/>
    <w:rsid w:val="00CF42A9"/>
    <w:rsid w:val="00CF484C"/>
    <w:rsid w:val="00CF5654"/>
    <w:rsid w:val="00CF666B"/>
    <w:rsid w:val="00D00402"/>
    <w:rsid w:val="00D006B8"/>
    <w:rsid w:val="00D0208F"/>
    <w:rsid w:val="00D0385C"/>
    <w:rsid w:val="00D03E30"/>
    <w:rsid w:val="00D047D0"/>
    <w:rsid w:val="00D04C4E"/>
    <w:rsid w:val="00D05E09"/>
    <w:rsid w:val="00D06895"/>
    <w:rsid w:val="00D11F92"/>
    <w:rsid w:val="00D12A13"/>
    <w:rsid w:val="00D16310"/>
    <w:rsid w:val="00D168F4"/>
    <w:rsid w:val="00D175A4"/>
    <w:rsid w:val="00D1794C"/>
    <w:rsid w:val="00D21114"/>
    <w:rsid w:val="00D21460"/>
    <w:rsid w:val="00D22E2C"/>
    <w:rsid w:val="00D24672"/>
    <w:rsid w:val="00D24E89"/>
    <w:rsid w:val="00D27287"/>
    <w:rsid w:val="00D278B0"/>
    <w:rsid w:val="00D32D07"/>
    <w:rsid w:val="00D363F1"/>
    <w:rsid w:val="00D40351"/>
    <w:rsid w:val="00D433CE"/>
    <w:rsid w:val="00D475A7"/>
    <w:rsid w:val="00D522B9"/>
    <w:rsid w:val="00D54FBE"/>
    <w:rsid w:val="00D55222"/>
    <w:rsid w:val="00D5686F"/>
    <w:rsid w:val="00D56BEF"/>
    <w:rsid w:val="00D56C61"/>
    <w:rsid w:val="00D60205"/>
    <w:rsid w:val="00D6088B"/>
    <w:rsid w:val="00D621C7"/>
    <w:rsid w:val="00D63534"/>
    <w:rsid w:val="00D64B1E"/>
    <w:rsid w:val="00D6604B"/>
    <w:rsid w:val="00D66FA4"/>
    <w:rsid w:val="00D67428"/>
    <w:rsid w:val="00D716E2"/>
    <w:rsid w:val="00D731C7"/>
    <w:rsid w:val="00D73995"/>
    <w:rsid w:val="00D74D79"/>
    <w:rsid w:val="00D75187"/>
    <w:rsid w:val="00D76308"/>
    <w:rsid w:val="00D77CFA"/>
    <w:rsid w:val="00D81430"/>
    <w:rsid w:val="00D81C78"/>
    <w:rsid w:val="00D84A88"/>
    <w:rsid w:val="00D85ACF"/>
    <w:rsid w:val="00D86037"/>
    <w:rsid w:val="00D87A30"/>
    <w:rsid w:val="00D90ADA"/>
    <w:rsid w:val="00D911C2"/>
    <w:rsid w:val="00D9333B"/>
    <w:rsid w:val="00D955EB"/>
    <w:rsid w:val="00D95EFF"/>
    <w:rsid w:val="00D96479"/>
    <w:rsid w:val="00D96685"/>
    <w:rsid w:val="00D97186"/>
    <w:rsid w:val="00D9779B"/>
    <w:rsid w:val="00DA376E"/>
    <w:rsid w:val="00DA60C0"/>
    <w:rsid w:val="00DB4761"/>
    <w:rsid w:val="00DB4C9B"/>
    <w:rsid w:val="00DB5123"/>
    <w:rsid w:val="00DB5269"/>
    <w:rsid w:val="00DB74C8"/>
    <w:rsid w:val="00DB7FCB"/>
    <w:rsid w:val="00DC0633"/>
    <w:rsid w:val="00DC1497"/>
    <w:rsid w:val="00DC459A"/>
    <w:rsid w:val="00DD0B10"/>
    <w:rsid w:val="00DD0C2D"/>
    <w:rsid w:val="00DD1941"/>
    <w:rsid w:val="00DD463C"/>
    <w:rsid w:val="00DD5E75"/>
    <w:rsid w:val="00DE00DE"/>
    <w:rsid w:val="00DE35DD"/>
    <w:rsid w:val="00DE4BBE"/>
    <w:rsid w:val="00DE63E4"/>
    <w:rsid w:val="00DE6AB7"/>
    <w:rsid w:val="00DE6D31"/>
    <w:rsid w:val="00DE6DDC"/>
    <w:rsid w:val="00DF0EDC"/>
    <w:rsid w:val="00DF1620"/>
    <w:rsid w:val="00DF68DB"/>
    <w:rsid w:val="00E009B2"/>
    <w:rsid w:val="00E035F5"/>
    <w:rsid w:val="00E03FD8"/>
    <w:rsid w:val="00E041AB"/>
    <w:rsid w:val="00E073CD"/>
    <w:rsid w:val="00E075DD"/>
    <w:rsid w:val="00E07EC0"/>
    <w:rsid w:val="00E13383"/>
    <w:rsid w:val="00E13A5E"/>
    <w:rsid w:val="00E13FF4"/>
    <w:rsid w:val="00E145ED"/>
    <w:rsid w:val="00E17E38"/>
    <w:rsid w:val="00E20245"/>
    <w:rsid w:val="00E23980"/>
    <w:rsid w:val="00E243A7"/>
    <w:rsid w:val="00E25518"/>
    <w:rsid w:val="00E27144"/>
    <w:rsid w:val="00E27D3D"/>
    <w:rsid w:val="00E30226"/>
    <w:rsid w:val="00E31088"/>
    <w:rsid w:val="00E31462"/>
    <w:rsid w:val="00E348D5"/>
    <w:rsid w:val="00E35663"/>
    <w:rsid w:val="00E36E2E"/>
    <w:rsid w:val="00E40E0B"/>
    <w:rsid w:val="00E41DDE"/>
    <w:rsid w:val="00E43334"/>
    <w:rsid w:val="00E45FC6"/>
    <w:rsid w:val="00E4730E"/>
    <w:rsid w:val="00E473F3"/>
    <w:rsid w:val="00E5196A"/>
    <w:rsid w:val="00E52396"/>
    <w:rsid w:val="00E53986"/>
    <w:rsid w:val="00E53FBD"/>
    <w:rsid w:val="00E546B2"/>
    <w:rsid w:val="00E560B9"/>
    <w:rsid w:val="00E56A4E"/>
    <w:rsid w:val="00E572BE"/>
    <w:rsid w:val="00E57303"/>
    <w:rsid w:val="00E60AF8"/>
    <w:rsid w:val="00E62317"/>
    <w:rsid w:val="00E634C5"/>
    <w:rsid w:val="00E64587"/>
    <w:rsid w:val="00E647B2"/>
    <w:rsid w:val="00E64B64"/>
    <w:rsid w:val="00E65A21"/>
    <w:rsid w:val="00E66228"/>
    <w:rsid w:val="00E66D9A"/>
    <w:rsid w:val="00E67150"/>
    <w:rsid w:val="00E70AFD"/>
    <w:rsid w:val="00E74F2A"/>
    <w:rsid w:val="00E768A2"/>
    <w:rsid w:val="00E820F5"/>
    <w:rsid w:val="00E8236D"/>
    <w:rsid w:val="00E83AD1"/>
    <w:rsid w:val="00E85593"/>
    <w:rsid w:val="00E85742"/>
    <w:rsid w:val="00E858F3"/>
    <w:rsid w:val="00E85CDA"/>
    <w:rsid w:val="00E86991"/>
    <w:rsid w:val="00E8701D"/>
    <w:rsid w:val="00E871DA"/>
    <w:rsid w:val="00E9150D"/>
    <w:rsid w:val="00E918B7"/>
    <w:rsid w:val="00E925DA"/>
    <w:rsid w:val="00E953D8"/>
    <w:rsid w:val="00E95D32"/>
    <w:rsid w:val="00E970D3"/>
    <w:rsid w:val="00E97CE0"/>
    <w:rsid w:val="00EA248A"/>
    <w:rsid w:val="00EA2E40"/>
    <w:rsid w:val="00EA3A32"/>
    <w:rsid w:val="00EA705B"/>
    <w:rsid w:val="00EA7926"/>
    <w:rsid w:val="00EA7CFE"/>
    <w:rsid w:val="00EB078C"/>
    <w:rsid w:val="00EB162A"/>
    <w:rsid w:val="00EB3433"/>
    <w:rsid w:val="00EC08FA"/>
    <w:rsid w:val="00EC0E3E"/>
    <w:rsid w:val="00EC1B77"/>
    <w:rsid w:val="00EC48D3"/>
    <w:rsid w:val="00EC5061"/>
    <w:rsid w:val="00EC5C7D"/>
    <w:rsid w:val="00EC784F"/>
    <w:rsid w:val="00ED1BFB"/>
    <w:rsid w:val="00ED226B"/>
    <w:rsid w:val="00ED5244"/>
    <w:rsid w:val="00ED7F89"/>
    <w:rsid w:val="00EE1B2A"/>
    <w:rsid w:val="00EE2C21"/>
    <w:rsid w:val="00EE34A5"/>
    <w:rsid w:val="00EE721B"/>
    <w:rsid w:val="00EE7F44"/>
    <w:rsid w:val="00EF09D4"/>
    <w:rsid w:val="00EF2562"/>
    <w:rsid w:val="00EF4F10"/>
    <w:rsid w:val="00EF51BC"/>
    <w:rsid w:val="00EF587F"/>
    <w:rsid w:val="00EF7D95"/>
    <w:rsid w:val="00EF7F49"/>
    <w:rsid w:val="00F001DA"/>
    <w:rsid w:val="00F00FCC"/>
    <w:rsid w:val="00F01EA9"/>
    <w:rsid w:val="00F029E4"/>
    <w:rsid w:val="00F10388"/>
    <w:rsid w:val="00F10CCA"/>
    <w:rsid w:val="00F111AE"/>
    <w:rsid w:val="00F12320"/>
    <w:rsid w:val="00F14939"/>
    <w:rsid w:val="00F16461"/>
    <w:rsid w:val="00F200F7"/>
    <w:rsid w:val="00F234DC"/>
    <w:rsid w:val="00F2561C"/>
    <w:rsid w:val="00F2571B"/>
    <w:rsid w:val="00F303A6"/>
    <w:rsid w:val="00F31366"/>
    <w:rsid w:val="00F347B1"/>
    <w:rsid w:val="00F347E6"/>
    <w:rsid w:val="00F354B6"/>
    <w:rsid w:val="00F37A8B"/>
    <w:rsid w:val="00F41791"/>
    <w:rsid w:val="00F41EEB"/>
    <w:rsid w:val="00F41F43"/>
    <w:rsid w:val="00F50C70"/>
    <w:rsid w:val="00F52148"/>
    <w:rsid w:val="00F52435"/>
    <w:rsid w:val="00F52B98"/>
    <w:rsid w:val="00F54B1B"/>
    <w:rsid w:val="00F63BD1"/>
    <w:rsid w:val="00F65AB4"/>
    <w:rsid w:val="00F67A8C"/>
    <w:rsid w:val="00F70DAC"/>
    <w:rsid w:val="00F713C7"/>
    <w:rsid w:val="00F7156A"/>
    <w:rsid w:val="00F719F6"/>
    <w:rsid w:val="00F724DF"/>
    <w:rsid w:val="00F74670"/>
    <w:rsid w:val="00F76D20"/>
    <w:rsid w:val="00F77FD0"/>
    <w:rsid w:val="00F80682"/>
    <w:rsid w:val="00F83091"/>
    <w:rsid w:val="00F87B75"/>
    <w:rsid w:val="00F9000B"/>
    <w:rsid w:val="00F92B50"/>
    <w:rsid w:val="00F93A04"/>
    <w:rsid w:val="00F97A94"/>
    <w:rsid w:val="00FA34A0"/>
    <w:rsid w:val="00FA526D"/>
    <w:rsid w:val="00FB3641"/>
    <w:rsid w:val="00FB3A91"/>
    <w:rsid w:val="00FB5415"/>
    <w:rsid w:val="00FB6298"/>
    <w:rsid w:val="00FB6470"/>
    <w:rsid w:val="00FB6990"/>
    <w:rsid w:val="00FC0F43"/>
    <w:rsid w:val="00FC1368"/>
    <w:rsid w:val="00FC1931"/>
    <w:rsid w:val="00FC1F3C"/>
    <w:rsid w:val="00FC2595"/>
    <w:rsid w:val="00FC66DB"/>
    <w:rsid w:val="00FC76D3"/>
    <w:rsid w:val="00FC7BCF"/>
    <w:rsid w:val="00FC7C0A"/>
    <w:rsid w:val="00FD5DD4"/>
    <w:rsid w:val="00FD6619"/>
    <w:rsid w:val="00FD7238"/>
    <w:rsid w:val="00FD75B0"/>
    <w:rsid w:val="00FE1B0F"/>
    <w:rsid w:val="00FE2381"/>
    <w:rsid w:val="00FE25A4"/>
    <w:rsid w:val="00FF02AF"/>
    <w:rsid w:val="00FF1BBD"/>
    <w:rsid w:val="00FF3A35"/>
    <w:rsid w:val="00FF5859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30"/>
    <w:pPr>
      <w:ind w:firstLine="902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E6405"/>
    <w:pPr>
      <w:keepNext/>
      <w:ind w:firstLine="0"/>
      <w:outlineLvl w:val="0"/>
    </w:pPr>
    <w:rPr>
      <w:rFonts w:ascii="Times New Roman" w:eastAsia="Times New Roman" w:hAnsi="Times New Roman"/>
      <w:position w:val="-26"/>
      <w:sz w:val="24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2E2E"/>
    <w:pPr>
      <w:ind w:left="720"/>
      <w:contextualSpacing/>
    </w:pPr>
  </w:style>
  <w:style w:type="table" w:styleId="Tabelacomgrade">
    <w:name w:val="Table Grid"/>
    <w:basedOn w:val="Tabelanormal"/>
    <w:uiPriority w:val="59"/>
    <w:rsid w:val="006A2E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6313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3136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3136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3136A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0E6405"/>
    <w:rPr>
      <w:rFonts w:ascii="Times New Roman" w:eastAsia="Times New Roman" w:hAnsi="Times New Roman"/>
      <w:position w:val="-26"/>
      <w:sz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6F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6F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30"/>
    <w:pPr>
      <w:ind w:firstLine="902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E6405"/>
    <w:pPr>
      <w:keepNext/>
      <w:ind w:firstLine="0"/>
      <w:outlineLvl w:val="0"/>
    </w:pPr>
    <w:rPr>
      <w:rFonts w:ascii="Times New Roman" w:eastAsia="Times New Roman" w:hAnsi="Times New Roman"/>
      <w:position w:val="-26"/>
      <w:sz w:val="24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2E2E"/>
    <w:pPr>
      <w:ind w:left="720"/>
      <w:contextualSpacing/>
    </w:pPr>
  </w:style>
  <w:style w:type="table" w:styleId="Tabelacomgrade">
    <w:name w:val="Table Grid"/>
    <w:basedOn w:val="Tabelanormal"/>
    <w:uiPriority w:val="59"/>
    <w:rsid w:val="006A2E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6313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3136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3136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3136A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0E6405"/>
    <w:rPr>
      <w:rFonts w:ascii="Times New Roman" w:eastAsia="Times New Roman" w:hAnsi="Times New Roman"/>
      <w:position w:val="-26"/>
      <w:sz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6F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6F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 Gerlach Konrad</dc:creator>
  <cp:lastModifiedBy>Sergio</cp:lastModifiedBy>
  <cp:revision>3</cp:revision>
  <cp:lastPrinted>2019-03-02T19:42:00Z</cp:lastPrinted>
  <dcterms:created xsi:type="dcterms:W3CDTF">2019-05-11T15:40:00Z</dcterms:created>
  <dcterms:modified xsi:type="dcterms:W3CDTF">2019-05-11T15:42:00Z</dcterms:modified>
</cp:coreProperties>
</file>